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48" w:rsidRPr="00180748" w:rsidRDefault="00180748" w:rsidP="00180748">
      <w:pPr>
        <w:spacing w:after="0" w:line="240" w:lineRule="auto"/>
        <w:ind w:firstLine="567"/>
        <w:jc w:val="center"/>
        <w:rPr>
          <w:rFonts w:ascii="Times New Roman" w:hAnsi="Times New Roman"/>
          <w:sz w:val="10"/>
          <w:szCs w:val="10"/>
          <w:lang w:val="en-US"/>
        </w:rPr>
      </w:pPr>
      <w:r w:rsidRPr="00180748">
        <w:rPr>
          <w:rFonts w:ascii="Times New Roman" w:hAnsi="Times New Roman"/>
          <w:noProof/>
          <w:sz w:val="24"/>
          <w:szCs w:val="24"/>
        </w:rPr>
        <w:drawing>
          <wp:inline distT="0" distB="0" distL="0" distR="0" wp14:anchorId="1B352256" wp14:editId="6072EDB8">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 cy="647700"/>
                    </a:xfrm>
                    <a:prstGeom prst="rect">
                      <a:avLst/>
                    </a:prstGeom>
                    <a:solidFill>
                      <a:srgbClr val="FFFFFF"/>
                    </a:solidFill>
                    <a:ln>
                      <a:noFill/>
                    </a:ln>
                  </pic:spPr>
                </pic:pic>
              </a:graphicData>
            </a:graphic>
          </wp:inline>
        </w:drawing>
      </w:r>
    </w:p>
    <w:p w:rsidR="00180748" w:rsidRPr="00180748" w:rsidRDefault="00180748" w:rsidP="00180748">
      <w:pPr>
        <w:spacing w:after="0" w:line="240" w:lineRule="auto"/>
        <w:ind w:firstLine="567"/>
        <w:jc w:val="center"/>
        <w:rPr>
          <w:rFonts w:ascii="Times New Roman" w:hAnsi="Times New Roman"/>
          <w:sz w:val="10"/>
          <w:szCs w:val="10"/>
          <w:lang w:val="en-US"/>
        </w:rPr>
      </w:pPr>
    </w:p>
    <w:p w:rsidR="00180748" w:rsidRPr="00180748" w:rsidRDefault="00180748" w:rsidP="00180748">
      <w:pPr>
        <w:keepNext/>
        <w:tabs>
          <w:tab w:val="left" w:pos="0"/>
        </w:tabs>
        <w:spacing w:after="0" w:line="240" w:lineRule="auto"/>
        <w:ind w:firstLine="567"/>
        <w:jc w:val="center"/>
        <w:rPr>
          <w:rFonts w:ascii="Times New Roman" w:hAnsi="Times New Roman"/>
          <w:b/>
          <w:caps/>
          <w:sz w:val="30"/>
          <w:szCs w:val="24"/>
        </w:rPr>
      </w:pPr>
      <w:r w:rsidRPr="00180748">
        <w:rPr>
          <w:rFonts w:ascii="Times New Roman" w:hAnsi="Times New Roman"/>
          <w:b/>
          <w:caps/>
          <w:sz w:val="30"/>
          <w:szCs w:val="24"/>
        </w:rPr>
        <w:t>Азовская городская дума</w:t>
      </w:r>
    </w:p>
    <w:p w:rsidR="00180748" w:rsidRPr="00180748" w:rsidRDefault="00180748" w:rsidP="00180748">
      <w:pPr>
        <w:spacing w:after="0" w:line="240" w:lineRule="auto"/>
        <w:ind w:firstLine="567"/>
        <w:jc w:val="center"/>
        <w:rPr>
          <w:rFonts w:ascii="Times New Roman" w:hAnsi="Times New Roman"/>
          <w:b/>
          <w:caps/>
          <w:sz w:val="30"/>
          <w:szCs w:val="24"/>
        </w:rPr>
      </w:pPr>
      <w:r w:rsidRPr="00180748">
        <w:rPr>
          <w:rFonts w:ascii="Times New Roman" w:hAnsi="Times New Roman"/>
          <w:b/>
          <w:caps/>
          <w:sz w:val="30"/>
          <w:szCs w:val="24"/>
        </w:rPr>
        <w:t>СЕДЬМОГО созыва</w:t>
      </w:r>
    </w:p>
    <w:p w:rsidR="00180748" w:rsidRPr="00180748" w:rsidRDefault="00180748" w:rsidP="00180748">
      <w:pPr>
        <w:spacing w:after="0" w:line="240" w:lineRule="auto"/>
        <w:ind w:firstLine="567"/>
        <w:jc w:val="center"/>
        <w:rPr>
          <w:rFonts w:ascii="Times New Roman" w:hAnsi="Times New Roman"/>
          <w:b/>
          <w:caps/>
          <w:spacing w:val="120"/>
          <w:sz w:val="30"/>
          <w:szCs w:val="30"/>
        </w:rPr>
      </w:pPr>
    </w:p>
    <w:p w:rsidR="00180748" w:rsidRPr="00180748" w:rsidRDefault="00180748" w:rsidP="00180748">
      <w:pPr>
        <w:keepNext/>
        <w:spacing w:after="0" w:line="240" w:lineRule="auto"/>
        <w:ind w:firstLine="567"/>
        <w:jc w:val="center"/>
        <w:rPr>
          <w:rFonts w:ascii="Times New Roman" w:hAnsi="Times New Roman"/>
          <w:b/>
          <w:caps/>
          <w:spacing w:val="120"/>
          <w:sz w:val="30"/>
          <w:szCs w:val="30"/>
        </w:rPr>
      </w:pPr>
      <w:r w:rsidRPr="00180748">
        <w:rPr>
          <w:rFonts w:ascii="Times New Roman" w:hAnsi="Times New Roman"/>
          <w:b/>
          <w:caps/>
          <w:spacing w:val="120"/>
          <w:sz w:val="30"/>
          <w:szCs w:val="30"/>
        </w:rPr>
        <w:t>решение</w:t>
      </w:r>
    </w:p>
    <w:p w:rsidR="00180748" w:rsidRPr="00180748" w:rsidRDefault="00180748" w:rsidP="00180748">
      <w:pPr>
        <w:keepNext/>
        <w:spacing w:after="0" w:line="240" w:lineRule="auto"/>
        <w:ind w:firstLine="567"/>
        <w:jc w:val="center"/>
        <w:rPr>
          <w:rFonts w:ascii="Times New Roman" w:hAnsi="Times New Roman"/>
          <w:sz w:val="28"/>
          <w:szCs w:val="28"/>
        </w:rPr>
      </w:pPr>
    </w:p>
    <w:p w:rsidR="00180748" w:rsidRPr="00180748" w:rsidRDefault="00180748" w:rsidP="00180748">
      <w:pPr>
        <w:keepNext/>
        <w:tabs>
          <w:tab w:val="left" w:pos="0"/>
        </w:tabs>
        <w:spacing w:after="0" w:line="240" w:lineRule="auto"/>
        <w:outlineLvl w:val="0"/>
        <w:rPr>
          <w:rFonts w:ascii="Times New Roman" w:hAnsi="Times New Roman"/>
          <w:sz w:val="28"/>
          <w:szCs w:val="28"/>
        </w:rPr>
      </w:pPr>
      <w:r w:rsidRPr="00180748">
        <w:rPr>
          <w:rFonts w:ascii="Times New Roman" w:hAnsi="Times New Roman"/>
          <w:sz w:val="28"/>
          <w:szCs w:val="28"/>
        </w:rPr>
        <w:t>2</w:t>
      </w:r>
      <w:r>
        <w:rPr>
          <w:rFonts w:ascii="Times New Roman" w:hAnsi="Times New Roman"/>
          <w:sz w:val="28"/>
          <w:szCs w:val="28"/>
        </w:rPr>
        <w:t>8</w:t>
      </w:r>
      <w:r w:rsidRPr="00180748">
        <w:rPr>
          <w:rFonts w:ascii="Times New Roman" w:hAnsi="Times New Roman"/>
          <w:sz w:val="28"/>
          <w:szCs w:val="28"/>
        </w:rPr>
        <w:t>.0</w:t>
      </w:r>
      <w:r>
        <w:rPr>
          <w:rFonts w:ascii="Times New Roman" w:hAnsi="Times New Roman"/>
          <w:sz w:val="28"/>
          <w:szCs w:val="28"/>
        </w:rPr>
        <w:t>9</w:t>
      </w:r>
      <w:r w:rsidRPr="00180748">
        <w:rPr>
          <w:rFonts w:ascii="Times New Roman" w:hAnsi="Times New Roman"/>
          <w:sz w:val="28"/>
          <w:szCs w:val="28"/>
        </w:rPr>
        <w:t>.2022                                               №  19</w:t>
      </w:r>
      <w:r>
        <w:rPr>
          <w:rFonts w:ascii="Times New Roman" w:hAnsi="Times New Roman"/>
          <w:sz w:val="28"/>
          <w:szCs w:val="28"/>
        </w:rPr>
        <w:t>5</w:t>
      </w:r>
    </w:p>
    <w:p w:rsidR="00180748" w:rsidRDefault="00180748" w:rsidP="00FF7134">
      <w:pPr>
        <w:spacing w:after="0" w:line="240" w:lineRule="auto"/>
        <w:ind w:right="5526"/>
        <w:jc w:val="both"/>
        <w:rPr>
          <w:rFonts w:ascii="Times New Roman" w:hAnsi="Times New Roman"/>
          <w:sz w:val="28"/>
          <w:szCs w:val="28"/>
        </w:rPr>
      </w:pPr>
    </w:p>
    <w:p w:rsidR="00BB27F5" w:rsidRDefault="00BB27F5" w:rsidP="00FF7134">
      <w:pPr>
        <w:spacing w:after="0" w:line="240" w:lineRule="auto"/>
        <w:ind w:right="5526"/>
        <w:jc w:val="both"/>
        <w:rPr>
          <w:rFonts w:ascii="Times New Roman" w:hAnsi="Times New Roman"/>
          <w:sz w:val="28"/>
          <w:szCs w:val="28"/>
        </w:rPr>
      </w:pPr>
      <w:r w:rsidRPr="00A97284">
        <w:rPr>
          <w:rFonts w:ascii="Times New Roman" w:hAnsi="Times New Roman"/>
          <w:sz w:val="28"/>
          <w:szCs w:val="28"/>
        </w:rPr>
        <w:t xml:space="preserve">Об утверждении </w:t>
      </w:r>
      <w:r w:rsidR="00093A09">
        <w:rPr>
          <w:rFonts w:ascii="Times New Roman" w:hAnsi="Times New Roman"/>
          <w:sz w:val="28"/>
          <w:szCs w:val="28"/>
        </w:rPr>
        <w:t>П</w:t>
      </w:r>
      <w:r w:rsidR="00B22015">
        <w:rPr>
          <w:rFonts w:ascii="Times New Roman" w:hAnsi="Times New Roman"/>
          <w:sz w:val="28"/>
          <w:szCs w:val="28"/>
        </w:rPr>
        <w:t>оложения</w:t>
      </w:r>
      <w:r w:rsidR="000A0E85">
        <w:rPr>
          <w:rFonts w:ascii="Times New Roman" w:hAnsi="Times New Roman"/>
          <w:sz w:val="28"/>
          <w:szCs w:val="28"/>
        </w:rPr>
        <w:t xml:space="preserve"> </w:t>
      </w:r>
      <w:r w:rsidRPr="002D1AB6">
        <w:rPr>
          <w:rFonts w:ascii="Times New Roman" w:hAnsi="Times New Roman"/>
          <w:sz w:val="28"/>
          <w:szCs w:val="28"/>
        </w:rPr>
        <w:t>о муниципальном контроле</w:t>
      </w:r>
      <w:r w:rsidR="000A0E85">
        <w:rPr>
          <w:rFonts w:ascii="Times New Roman" w:hAnsi="Times New Roman"/>
          <w:sz w:val="28"/>
          <w:szCs w:val="28"/>
        </w:rPr>
        <w:t xml:space="preserve"> </w:t>
      </w:r>
      <w:r w:rsidRPr="002D1AB6">
        <w:rPr>
          <w:rFonts w:ascii="Times New Roman" w:hAnsi="Times New Roman"/>
          <w:sz w:val="28"/>
          <w:szCs w:val="28"/>
        </w:rPr>
        <w:t>в сфере благоустройства на террит</w:t>
      </w:r>
      <w:r w:rsidR="000A0E85">
        <w:rPr>
          <w:rFonts w:ascii="Times New Roman" w:hAnsi="Times New Roman"/>
          <w:sz w:val="28"/>
          <w:szCs w:val="28"/>
        </w:rPr>
        <w:t xml:space="preserve">ории муниципального образования </w:t>
      </w:r>
      <w:r w:rsidRPr="002D1AB6">
        <w:rPr>
          <w:rFonts w:ascii="Times New Roman" w:hAnsi="Times New Roman"/>
          <w:sz w:val="28"/>
          <w:szCs w:val="28"/>
        </w:rPr>
        <w:t>«Город Азов»</w:t>
      </w:r>
    </w:p>
    <w:p w:rsidR="00FF7134" w:rsidRPr="00A97284" w:rsidRDefault="00FF7134" w:rsidP="00FF7134">
      <w:pPr>
        <w:spacing w:after="0" w:line="240" w:lineRule="auto"/>
        <w:ind w:right="5526"/>
        <w:jc w:val="both"/>
        <w:rPr>
          <w:rFonts w:ascii="Times New Roman" w:hAnsi="Times New Roman"/>
          <w:sz w:val="28"/>
          <w:szCs w:val="28"/>
        </w:rPr>
      </w:pPr>
    </w:p>
    <w:p w:rsidR="00BB27F5" w:rsidRDefault="00BB27F5" w:rsidP="00FF7134">
      <w:pPr>
        <w:spacing w:after="0" w:line="240" w:lineRule="auto"/>
        <w:ind w:firstLine="709"/>
        <w:jc w:val="both"/>
        <w:rPr>
          <w:rFonts w:ascii="Times New Roman" w:hAnsi="Times New Roman"/>
          <w:sz w:val="28"/>
          <w:szCs w:val="28"/>
        </w:rPr>
      </w:pPr>
      <w:r w:rsidRPr="00A97284">
        <w:rPr>
          <w:rFonts w:ascii="Times New Roman" w:hAnsi="Times New Roman"/>
          <w:sz w:val="28"/>
          <w:szCs w:val="28"/>
        </w:rPr>
        <w:t>В соответствии</w:t>
      </w:r>
      <w:r w:rsidR="000A0E85">
        <w:rPr>
          <w:rFonts w:ascii="Times New Roman" w:hAnsi="Times New Roman"/>
          <w:sz w:val="28"/>
          <w:szCs w:val="28"/>
        </w:rPr>
        <w:t xml:space="preserve"> с</w:t>
      </w:r>
      <w:r w:rsidRPr="00A97284">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Азов», Регламентом Азовской городской Думы, решением Азовской городской Думы от 26</w:t>
      </w:r>
      <w:r>
        <w:rPr>
          <w:rFonts w:ascii="Times New Roman" w:hAnsi="Times New Roman"/>
          <w:sz w:val="28"/>
          <w:szCs w:val="28"/>
        </w:rPr>
        <w:t>.05.2011 № 111 «Об утверждении Положения Управления</w:t>
      </w:r>
      <w:r w:rsidRPr="00A97284">
        <w:rPr>
          <w:rFonts w:ascii="Times New Roman" w:hAnsi="Times New Roman"/>
          <w:sz w:val="28"/>
          <w:szCs w:val="28"/>
        </w:rPr>
        <w:t xml:space="preserve"> жилищно-коммунального хозяйства администрации города Азова», в целях реализации Федерального закона от 31.07.2020 № 248-ФЗ «О государственном контроле (надзоре) и муниципальном контроле в Российской Федерации»,</w:t>
      </w:r>
    </w:p>
    <w:p w:rsidR="00FF7134" w:rsidRPr="00A97284" w:rsidRDefault="00FF7134" w:rsidP="00FF7134">
      <w:pPr>
        <w:spacing w:after="0" w:line="240" w:lineRule="auto"/>
        <w:ind w:firstLine="709"/>
        <w:jc w:val="both"/>
        <w:rPr>
          <w:rFonts w:ascii="Times New Roman" w:hAnsi="Times New Roman"/>
          <w:sz w:val="28"/>
          <w:szCs w:val="28"/>
        </w:rPr>
      </w:pPr>
    </w:p>
    <w:p w:rsidR="00BB27F5" w:rsidRPr="00A97284" w:rsidRDefault="00BB27F5" w:rsidP="00FF7134">
      <w:pPr>
        <w:spacing w:after="0"/>
        <w:jc w:val="center"/>
        <w:rPr>
          <w:rFonts w:ascii="Times New Roman" w:hAnsi="Times New Roman"/>
          <w:sz w:val="28"/>
          <w:szCs w:val="28"/>
        </w:rPr>
      </w:pPr>
      <w:r w:rsidRPr="00A97284">
        <w:rPr>
          <w:rFonts w:ascii="Times New Roman" w:hAnsi="Times New Roman"/>
          <w:sz w:val="28"/>
          <w:szCs w:val="28"/>
        </w:rPr>
        <w:t>Азовская городская Дума</w:t>
      </w:r>
    </w:p>
    <w:p w:rsidR="00BB27F5" w:rsidRDefault="00BB27F5" w:rsidP="00FF7134">
      <w:pPr>
        <w:spacing w:after="0" w:line="240" w:lineRule="auto"/>
        <w:rPr>
          <w:rFonts w:ascii="Times New Roman" w:hAnsi="Times New Roman"/>
          <w:sz w:val="28"/>
          <w:szCs w:val="28"/>
        </w:rPr>
      </w:pPr>
      <w:r w:rsidRPr="00A97284">
        <w:rPr>
          <w:rFonts w:ascii="Times New Roman" w:hAnsi="Times New Roman"/>
          <w:sz w:val="28"/>
          <w:szCs w:val="28"/>
        </w:rPr>
        <w:t>РЕШИЛА:</w:t>
      </w:r>
    </w:p>
    <w:p w:rsidR="00FF7134" w:rsidRPr="00A97284" w:rsidRDefault="00FF7134" w:rsidP="00FF7134">
      <w:pPr>
        <w:spacing w:after="0" w:line="240" w:lineRule="auto"/>
        <w:rPr>
          <w:rFonts w:ascii="Times New Roman" w:hAnsi="Times New Roman"/>
          <w:sz w:val="28"/>
          <w:szCs w:val="28"/>
        </w:rPr>
      </w:pPr>
    </w:p>
    <w:p w:rsidR="00BB27F5" w:rsidRPr="00A97284" w:rsidRDefault="00BB27F5" w:rsidP="00FF7134">
      <w:pPr>
        <w:spacing w:after="0" w:line="240" w:lineRule="auto"/>
        <w:ind w:firstLine="709"/>
        <w:jc w:val="both"/>
        <w:rPr>
          <w:rFonts w:ascii="Times New Roman" w:hAnsi="Times New Roman"/>
          <w:sz w:val="28"/>
          <w:szCs w:val="28"/>
        </w:rPr>
      </w:pPr>
      <w:r w:rsidRPr="00A97284">
        <w:rPr>
          <w:rFonts w:ascii="Times New Roman" w:hAnsi="Times New Roman"/>
          <w:sz w:val="28"/>
          <w:szCs w:val="28"/>
        </w:rPr>
        <w:t xml:space="preserve">1. Утвердить Положение </w:t>
      </w:r>
      <w:r w:rsidRPr="002D1AB6">
        <w:rPr>
          <w:rFonts w:ascii="Times New Roman" w:hAnsi="Times New Roman"/>
          <w:sz w:val="28"/>
          <w:szCs w:val="28"/>
        </w:rPr>
        <w:t>о муниципальном контроле в сфере благоустройства на территории муниципального образования «Город Азов»</w:t>
      </w:r>
      <w:r w:rsidR="00FF7134">
        <w:rPr>
          <w:rFonts w:ascii="Times New Roman" w:hAnsi="Times New Roman"/>
          <w:sz w:val="28"/>
          <w:szCs w:val="28"/>
        </w:rPr>
        <w:t xml:space="preserve"> </w:t>
      </w:r>
      <w:r w:rsidRPr="00A97284">
        <w:rPr>
          <w:rFonts w:ascii="Times New Roman" w:hAnsi="Times New Roman"/>
          <w:sz w:val="28"/>
          <w:szCs w:val="28"/>
        </w:rPr>
        <w:t>согласно приложению.</w:t>
      </w:r>
    </w:p>
    <w:p w:rsidR="00BB27F5" w:rsidRPr="00A97284" w:rsidRDefault="00BB27F5" w:rsidP="00FF7134">
      <w:pPr>
        <w:spacing w:after="0" w:line="240" w:lineRule="auto"/>
        <w:ind w:firstLine="709"/>
        <w:jc w:val="both"/>
        <w:rPr>
          <w:rFonts w:ascii="Times New Roman" w:hAnsi="Times New Roman"/>
          <w:sz w:val="28"/>
          <w:szCs w:val="28"/>
        </w:rPr>
      </w:pPr>
      <w:r w:rsidRPr="00A97284">
        <w:rPr>
          <w:rFonts w:ascii="Times New Roman" w:hAnsi="Times New Roman"/>
          <w:sz w:val="28"/>
          <w:szCs w:val="28"/>
        </w:rPr>
        <w:t>2. Настоящее решение вступает в силу с момента официального опубликования.</w:t>
      </w:r>
    </w:p>
    <w:p w:rsidR="00BB27F5" w:rsidRPr="00A97284" w:rsidRDefault="00BB27F5" w:rsidP="00FF7134">
      <w:pPr>
        <w:spacing w:after="0" w:line="240" w:lineRule="auto"/>
        <w:ind w:firstLine="709"/>
        <w:jc w:val="both"/>
        <w:rPr>
          <w:rFonts w:ascii="Times New Roman" w:hAnsi="Times New Roman"/>
          <w:sz w:val="28"/>
          <w:szCs w:val="28"/>
        </w:rPr>
      </w:pPr>
      <w:r w:rsidRPr="00A97284">
        <w:rPr>
          <w:rFonts w:ascii="Times New Roman" w:hAnsi="Times New Roman"/>
          <w:sz w:val="28"/>
          <w:szCs w:val="28"/>
        </w:rPr>
        <w:t xml:space="preserve">3. </w:t>
      </w:r>
      <w:proofErr w:type="gramStart"/>
      <w:r w:rsidRPr="00A97284">
        <w:rPr>
          <w:rFonts w:ascii="Times New Roman" w:hAnsi="Times New Roman"/>
          <w:sz w:val="28"/>
          <w:szCs w:val="28"/>
        </w:rPr>
        <w:t>Контроль за</w:t>
      </w:r>
      <w:proofErr w:type="gramEnd"/>
      <w:r w:rsidRPr="00A97284">
        <w:rPr>
          <w:rFonts w:ascii="Times New Roman" w:hAnsi="Times New Roman"/>
          <w:sz w:val="28"/>
          <w:szCs w:val="28"/>
        </w:rPr>
        <w:t xml:space="preserve"> исполнением настоящего решения возложить на заместителя главы администр</w:t>
      </w:r>
      <w:r w:rsidR="00FF7134">
        <w:rPr>
          <w:rFonts w:ascii="Times New Roman" w:hAnsi="Times New Roman"/>
          <w:sz w:val="28"/>
          <w:szCs w:val="28"/>
        </w:rPr>
        <w:t>ации – начальника Управления ЖКХ А</w:t>
      </w:r>
      <w:r w:rsidRPr="00A97284">
        <w:rPr>
          <w:rFonts w:ascii="Times New Roman" w:hAnsi="Times New Roman"/>
          <w:sz w:val="28"/>
          <w:szCs w:val="28"/>
        </w:rPr>
        <w:t>дминистрации города Азова Ткаченко Р.И.</w:t>
      </w:r>
    </w:p>
    <w:p w:rsidR="00BB27F5" w:rsidRPr="00A97284" w:rsidRDefault="00BB27F5" w:rsidP="00BB27F5">
      <w:pPr>
        <w:spacing w:after="0" w:line="240" w:lineRule="auto"/>
        <w:jc w:val="both"/>
        <w:rPr>
          <w:rFonts w:ascii="Times New Roman" w:hAnsi="Times New Roman"/>
          <w:sz w:val="28"/>
          <w:szCs w:val="28"/>
        </w:rPr>
      </w:pPr>
    </w:p>
    <w:p w:rsidR="00BB27F5" w:rsidRPr="00A97284" w:rsidRDefault="00BB27F5" w:rsidP="00BB27F5">
      <w:pPr>
        <w:pStyle w:val="1"/>
        <w:spacing w:after="0" w:line="240" w:lineRule="auto"/>
        <w:ind w:left="0" w:firstLine="720"/>
        <w:rPr>
          <w:rFonts w:ascii="Times New Roman" w:hAnsi="Times New Roman" w:cs="Times New Roman"/>
          <w:sz w:val="28"/>
          <w:szCs w:val="28"/>
        </w:rPr>
      </w:pPr>
      <w:r w:rsidRPr="00A97284">
        <w:rPr>
          <w:rFonts w:ascii="Times New Roman" w:eastAsia="Calibri" w:hAnsi="Times New Roman" w:cs="Times New Roman"/>
          <w:sz w:val="28"/>
          <w:szCs w:val="28"/>
        </w:rPr>
        <w:t>Председатель городской Думы –</w:t>
      </w:r>
    </w:p>
    <w:p w:rsidR="00BB27F5" w:rsidRDefault="00BB27F5" w:rsidP="00BB27F5">
      <w:pPr>
        <w:pStyle w:val="1"/>
        <w:spacing w:after="0" w:line="240" w:lineRule="auto"/>
        <w:ind w:left="0" w:firstLine="720"/>
        <w:rPr>
          <w:rFonts w:ascii="Times New Roman" w:eastAsia="Calibri" w:hAnsi="Times New Roman" w:cs="Times New Roman"/>
          <w:sz w:val="28"/>
          <w:szCs w:val="28"/>
        </w:rPr>
      </w:pPr>
      <w:r w:rsidRPr="00A97284">
        <w:rPr>
          <w:rFonts w:ascii="Times New Roman" w:eastAsia="Calibri" w:hAnsi="Times New Roman" w:cs="Times New Roman"/>
          <w:sz w:val="28"/>
          <w:szCs w:val="28"/>
        </w:rPr>
        <w:t xml:space="preserve">глава города Азова  </w:t>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97284">
        <w:rPr>
          <w:rFonts w:ascii="Times New Roman" w:eastAsia="Calibri" w:hAnsi="Times New Roman" w:cs="Times New Roman"/>
          <w:sz w:val="28"/>
          <w:szCs w:val="28"/>
        </w:rPr>
        <w:t>Е. В. Карасев</w:t>
      </w:r>
    </w:p>
    <w:p w:rsidR="00BB27F5" w:rsidRPr="00A97284" w:rsidRDefault="00BB27F5" w:rsidP="00BB27F5">
      <w:pPr>
        <w:pStyle w:val="1"/>
        <w:spacing w:after="0" w:line="240" w:lineRule="auto"/>
        <w:ind w:left="0" w:firstLine="720"/>
        <w:rPr>
          <w:rFonts w:ascii="Times New Roman" w:hAnsi="Times New Roman" w:cs="Times New Roman"/>
          <w:sz w:val="28"/>
          <w:szCs w:val="28"/>
        </w:rPr>
      </w:pPr>
    </w:p>
    <w:p w:rsidR="00BB27F5" w:rsidRDefault="005C6D76" w:rsidP="00BB27F5">
      <w:pPr>
        <w:spacing w:after="0" w:line="240" w:lineRule="auto"/>
        <w:rPr>
          <w:rFonts w:ascii="Times New Roman" w:hAnsi="Times New Roman"/>
          <w:sz w:val="28"/>
          <w:szCs w:val="28"/>
        </w:rPr>
      </w:pPr>
      <w:r>
        <w:rPr>
          <w:rFonts w:ascii="Times New Roman" w:hAnsi="Times New Roman"/>
          <w:sz w:val="28"/>
          <w:szCs w:val="28"/>
        </w:rPr>
        <w:t>Верно</w:t>
      </w:r>
    </w:p>
    <w:p w:rsidR="005C6D76" w:rsidRDefault="005C6D76" w:rsidP="00BB27F5">
      <w:pPr>
        <w:spacing w:after="0" w:line="240" w:lineRule="auto"/>
        <w:rPr>
          <w:rFonts w:ascii="Times New Roman" w:hAnsi="Times New Roman"/>
          <w:sz w:val="28"/>
          <w:szCs w:val="28"/>
        </w:rPr>
      </w:pPr>
      <w:r>
        <w:rPr>
          <w:rFonts w:ascii="Times New Roman" w:hAnsi="Times New Roman"/>
          <w:sz w:val="28"/>
          <w:szCs w:val="28"/>
        </w:rPr>
        <w:t>Начальник организационно-контрольного отдела</w:t>
      </w:r>
    </w:p>
    <w:p w:rsidR="005C6D76" w:rsidRDefault="005C6D76" w:rsidP="00BB27F5">
      <w:pPr>
        <w:spacing w:after="0" w:line="240" w:lineRule="auto"/>
        <w:rPr>
          <w:rFonts w:ascii="Times New Roman" w:hAnsi="Times New Roman"/>
          <w:sz w:val="28"/>
          <w:szCs w:val="28"/>
        </w:rPr>
      </w:pPr>
      <w:r>
        <w:rPr>
          <w:rFonts w:ascii="Times New Roman" w:hAnsi="Times New Roman"/>
          <w:sz w:val="28"/>
          <w:szCs w:val="28"/>
        </w:rPr>
        <w:t>Азовской городской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 В. Головина</w:t>
      </w:r>
    </w:p>
    <w:p w:rsidR="00F12C76" w:rsidRDefault="00180748" w:rsidP="00180748">
      <w:pPr>
        <w:spacing w:after="0" w:line="240" w:lineRule="auto"/>
        <w:jc w:val="both"/>
        <w:rPr>
          <w:rFonts w:ascii="Times New Roman" w:hAnsi="Times New Roman"/>
          <w:sz w:val="28"/>
          <w:szCs w:val="28"/>
        </w:rPr>
      </w:pPr>
      <w:r>
        <w:rPr>
          <w:rFonts w:ascii="Times New Roman" w:hAnsi="Times New Roman"/>
          <w:sz w:val="28"/>
          <w:szCs w:val="28"/>
        </w:rPr>
        <w:t>Решение</w:t>
      </w:r>
      <w:r w:rsidR="00BB27F5" w:rsidRPr="00A97284">
        <w:rPr>
          <w:rFonts w:ascii="Times New Roman" w:hAnsi="Times New Roman"/>
          <w:sz w:val="28"/>
          <w:szCs w:val="28"/>
        </w:rPr>
        <w:t xml:space="preserve"> вносит: заместител</w:t>
      </w:r>
      <w:r w:rsidR="00BB27F5">
        <w:rPr>
          <w:rFonts w:ascii="Times New Roman" w:hAnsi="Times New Roman"/>
          <w:sz w:val="28"/>
          <w:szCs w:val="28"/>
        </w:rPr>
        <w:t xml:space="preserve">ь главы </w:t>
      </w:r>
      <w:proofErr w:type="gramStart"/>
      <w:r w:rsidR="00BB27F5">
        <w:rPr>
          <w:rFonts w:ascii="Times New Roman" w:hAnsi="Times New Roman"/>
          <w:sz w:val="28"/>
          <w:szCs w:val="28"/>
        </w:rPr>
        <w:t>администрации-начальник</w:t>
      </w:r>
      <w:proofErr w:type="gramEnd"/>
      <w:r w:rsidR="00BB27F5">
        <w:rPr>
          <w:rFonts w:ascii="Times New Roman" w:hAnsi="Times New Roman"/>
          <w:sz w:val="28"/>
          <w:szCs w:val="28"/>
        </w:rPr>
        <w:t xml:space="preserve"> </w:t>
      </w:r>
      <w:r w:rsidR="00BB27F5" w:rsidRPr="00A97284">
        <w:rPr>
          <w:rFonts w:ascii="Times New Roman" w:hAnsi="Times New Roman"/>
          <w:sz w:val="28"/>
          <w:szCs w:val="28"/>
        </w:rPr>
        <w:t xml:space="preserve">Управления ЖКХ </w:t>
      </w:r>
    </w:p>
    <w:p w:rsidR="008139CD" w:rsidRPr="008139CD" w:rsidRDefault="008139CD" w:rsidP="00FF7134">
      <w:pPr>
        <w:widowControl w:val="0"/>
        <w:autoSpaceDE w:val="0"/>
        <w:autoSpaceDN w:val="0"/>
        <w:adjustRightInd w:val="0"/>
        <w:spacing w:after="0" w:line="240" w:lineRule="auto"/>
        <w:ind w:left="6521"/>
        <w:jc w:val="center"/>
        <w:outlineLvl w:val="0"/>
        <w:rPr>
          <w:rFonts w:ascii="Times New Roman" w:hAnsi="Times New Roman"/>
          <w:sz w:val="28"/>
          <w:szCs w:val="28"/>
        </w:rPr>
      </w:pPr>
      <w:bookmarkStart w:id="0" w:name="sub_1001"/>
      <w:bookmarkStart w:id="1" w:name="_GoBack"/>
      <w:bookmarkEnd w:id="1"/>
      <w:r w:rsidRPr="008139CD">
        <w:rPr>
          <w:rFonts w:ascii="Times New Roman" w:hAnsi="Times New Roman"/>
          <w:sz w:val="28"/>
          <w:szCs w:val="28"/>
        </w:rPr>
        <w:t>Приложение</w:t>
      </w:r>
    </w:p>
    <w:p w:rsidR="008139CD" w:rsidRPr="008139CD" w:rsidRDefault="008139CD" w:rsidP="00FF7134">
      <w:pPr>
        <w:widowControl w:val="0"/>
        <w:autoSpaceDE w:val="0"/>
        <w:autoSpaceDN w:val="0"/>
        <w:adjustRightInd w:val="0"/>
        <w:spacing w:after="0" w:line="240" w:lineRule="auto"/>
        <w:ind w:left="6521"/>
        <w:jc w:val="center"/>
        <w:rPr>
          <w:rFonts w:ascii="Times New Roman" w:hAnsi="Times New Roman"/>
          <w:sz w:val="28"/>
          <w:szCs w:val="28"/>
        </w:rPr>
      </w:pPr>
      <w:r w:rsidRPr="008139CD">
        <w:rPr>
          <w:rFonts w:ascii="Times New Roman" w:hAnsi="Times New Roman"/>
          <w:sz w:val="28"/>
          <w:szCs w:val="28"/>
        </w:rPr>
        <w:t>к решению</w:t>
      </w:r>
    </w:p>
    <w:p w:rsidR="008139CD" w:rsidRPr="008139CD" w:rsidRDefault="008139CD" w:rsidP="00FF7134">
      <w:pPr>
        <w:widowControl w:val="0"/>
        <w:autoSpaceDE w:val="0"/>
        <w:autoSpaceDN w:val="0"/>
        <w:adjustRightInd w:val="0"/>
        <w:spacing w:after="0" w:line="240" w:lineRule="auto"/>
        <w:ind w:left="6521"/>
        <w:jc w:val="center"/>
        <w:rPr>
          <w:rFonts w:ascii="Times New Roman" w:hAnsi="Times New Roman"/>
          <w:sz w:val="28"/>
          <w:szCs w:val="28"/>
        </w:rPr>
      </w:pPr>
      <w:r w:rsidRPr="008139CD">
        <w:rPr>
          <w:rFonts w:ascii="Times New Roman" w:hAnsi="Times New Roman"/>
          <w:sz w:val="28"/>
          <w:szCs w:val="28"/>
        </w:rPr>
        <w:t>Азовской городской Думы</w:t>
      </w:r>
      <w:r w:rsidR="00180748">
        <w:rPr>
          <w:rFonts w:ascii="Times New Roman" w:hAnsi="Times New Roman"/>
          <w:sz w:val="28"/>
          <w:szCs w:val="28"/>
        </w:rPr>
        <w:t xml:space="preserve"> седьмого созыва</w:t>
      </w:r>
    </w:p>
    <w:p w:rsidR="008139CD" w:rsidRPr="008139CD" w:rsidRDefault="008139CD" w:rsidP="00FF7134">
      <w:pPr>
        <w:widowControl w:val="0"/>
        <w:autoSpaceDE w:val="0"/>
        <w:autoSpaceDN w:val="0"/>
        <w:adjustRightInd w:val="0"/>
        <w:spacing w:after="0" w:line="240" w:lineRule="auto"/>
        <w:ind w:left="6521"/>
        <w:jc w:val="center"/>
        <w:rPr>
          <w:rFonts w:ascii="Times New Roman" w:hAnsi="Times New Roman"/>
          <w:sz w:val="28"/>
          <w:szCs w:val="28"/>
        </w:rPr>
      </w:pPr>
      <w:r w:rsidRPr="008139CD">
        <w:rPr>
          <w:rFonts w:ascii="Times New Roman" w:hAnsi="Times New Roman"/>
          <w:sz w:val="28"/>
          <w:szCs w:val="28"/>
        </w:rPr>
        <w:t xml:space="preserve">от </w:t>
      </w:r>
      <w:r w:rsidR="00180748">
        <w:rPr>
          <w:rFonts w:ascii="Times New Roman" w:hAnsi="Times New Roman"/>
          <w:sz w:val="28"/>
          <w:szCs w:val="28"/>
        </w:rPr>
        <w:t xml:space="preserve">28.09.2022 </w:t>
      </w:r>
      <w:r w:rsidRPr="008139CD">
        <w:rPr>
          <w:rFonts w:ascii="Times New Roman" w:hAnsi="Times New Roman"/>
          <w:sz w:val="28"/>
          <w:szCs w:val="28"/>
        </w:rPr>
        <w:t xml:space="preserve">№ </w:t>
      </w:r>
      <w:r w:rsidR="00180748">
        <w:rPr>
          <w:rFonts w:ascii="Times New Roman" w:hAnsi="Times New Roman"/>
          <w:sz w:val="28"/>
          <w:szCs w:val="28"/>
        </w:rPr>
        <w:t>195</w:t>
      </w:r>
    </w:p>
    <w:p w:rsidR="008139CD" w:rsidRPr="008139CD" w:rsidRDefault="008139CD" w:rsidP="008139CD">
      <w:pPr>
        <w:widowControl w:val="0"/>
        <w:autoSpaceDE w:val="0"/>
        <w:autoSpaceDN w:val="0"/>
        <w:adjustRightInd w:val="0"/>
        <w:spacing w:after="0" w:line="240" w:lineRule="auto"/>
        <w:jc w:val="both"/>
        <w:rPr>
          <w:rFonts w:ascii="Times New Roman" w:hAnsi="Times New Roman"/>
          <w:sz w:val="28"/>
          <w:szCs w:val="28"/>
        </w:rPr>
      </w:pPr>
    </w:p>
    <w:p w:rsidR="008139CD" w:rsidRDefault="008139CD" w:rsidP="008139CD">
      <w:pPr>
        <w:widowControl w:val="0"/>
        <w:autoSpaceDE w:val="0"/>
        <w:autoSpaceDN w:val="0"/>
        <w:adjustRightInd w:val="0"/>
        <w:spacing w:after="0" w:line="240" w:lineRule="auto"/>
        <w:ind w:firstLine="709"/>
        <w:jc w:val="center"/>
        <w:rPr>
          <w:rFonts w:ascii="Times New Roman" w:hAnsi="Times New Roman"/>
          <w:sz w:val="28"/>
          <w:szCs w:val="28"/>
        </w:rPr>
      </w:pPr>
      <w:r w:rsidRPr="002D1AB6">
        <w:rPr>
          <w:rFonts w:ascii="Times New Roman CYR" w:hAnsi="Times New Roman CYR" w:cs="Times New Roman CYR"/>
          <w:b/>
          <w:bCs/>
          <w:color w:val="000000"/>
          <w:sz w:val="28"/>
          <w:szCs w:val="28"/>
        </w:rPr>
        <w:t>Положение о муниципальном контроле в сфере благоустройства на территории муниципального образования «Город Азов»</w:t>
      </w:r>
    </w:p>
    <w:p w:rsidR="008139CD" w:rsidRDefault="008139CD" w:rsidP="008139CD">
      <w:pPr>
        <w:widowControl w:val="0"/>
        <w:autoSpaceDE w:val="0"/>
        <w:autoSpaceDN w:val="0"/>
        <w:adjustRightInd w:val="0"/>
        <w:spacing w:after="0" w:line="240" w:lineRule="auto"/>
        <w:ind w:firstLine="709"/>
        <w:jc w:val="center"/>
        <w:rPr>
          <w:rFonts w:ascii="Times New Roman" w:hAnsi="Times New Roman"/>
          <w:sz w:val="28"/>
          <w:szCs w:val="28"/>
        </w:rPr>
      </w:pPr>
    </w:p>
    <w:bookmarkEnd w:id="0"/>
    <w:p w:rsidR="00093A09" w:rsidRPr="00093A09" w:rsidRDefault="00093A09" w:rsidP="00093A09">
      <w:pPr>
        <w:widowControl w:val="0"/>
        <w:autoSpaceDE w:val="0"/>
        <w:autoSpaceDN w:val="0"/>
        <w:adjustRightInd w:val="0"/>
        <w:spacing w:after="0" w:line="240" w:lineRule="auto"/>
        <w:ind w:firstLine="709"/>
        <w:jc w:val="center"/>
        <w:rPr>
          <w:rFonts w:ascii="Times New Roman" w:hAnsi="Times New Roman"/>
          <w:b/>
          <w:bCs/>
          <w:sz w:val="28"/>
          <w:szCs w:val="28"/>
        </w:rPr>
      </w:pPr>
      <w:r w:rsidRPr="00093A09">
        <w:rPr>
          <w:rFonts w:ascii="Times New Roman" w:hAnsi="Times New Roman"/>
          <w:b/>
          <w:bCs/>
          <w:sz w:val="28"/>
          <w:szCs w:val="28"/>
        </w:rPr>
        <w:t>1. Общие положения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 w:name="sub_1002"/>
      <w:r w:rsidRPr="00093A09">
        <w:rPr>
          <w:rFonts w:ascii="Times New Roman" w:hAnsi="Times New Roman"/>
          <w:sz w:val="28"/>
          <w:szCs w:val="28"/>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«Город Азов» (далее - муниципальный контроль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 w:name="sub_1003"/>
      <w:bookmarkEnd w:id="2"/>
      <w:r w:rsidRPr="00093A09">
        <w:rPr>
          <w:rFonts w:ascii="Times New Roman" w:hAnsi="Times New Roman"/>
          <w:sz w:val="28"/>
          <w:szCs w:val="28"/>
        </w:rPr>
        <w:t xml:space="preserve">1.2. </w:t>
      </w:r>
      <w:proofErr w:type="gramStart"/>
      <w:r w:rsidRPr="00093A09">
        <w:rPr>
          <w:rFonts w:ascii="Times New Roman" w:hAnsi="Times New Roman"/>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93A09">
        <w:rPr>
          <w:rFonts w:ascii="Times New Roman CYR" w:hAnsi="Times New Roman CYR" w:cs="Times New Roman CYR"/>
          <w:sz w:val="28"/>
          <w:szCs w:val="28"/>
        </w:rPr>
        <w:t>Правил благоустройства и санитарного содержания территории муниципального образования «Город Азов»</w:t>
      </w:r>
      <w:r w:rsidRPr="00093A09">
        <w:rPr>
          <w:rFonts w:ascii="Times New Roman" w:hAnsi="Times New Roman"/>
          <w:sz w:val="28"/>
          <w:szCs w:val="28"/>
        </w:rPr>
        <w:t>, утвержденных решением Азовской городской Думы от 25.11.2020 №</w:t>
      </w:r>
      <w:r w:rsidR="00653F9D">
        <w:rPr>
          <w:rFonts w:ascii="Times New Roman" w:hAnsi="Times New Roman"/>
          <w:sz w:val="28"/>
          <w:szCs w:val="28"/>
        </w:rPr>
        <w:t xml:space="preserve"> </w:t>
      </w:r>
      <w:r w:rsidRPr="00093A09">
        <w:rPr>
          <w:rFonts w:ascii="Times New Roman" w:hAnsi="Times New Roman"/>
          <w:sz w:val="28"/>
          <w:szCs w:val="28"/>
        </w:rPr>
        <w:t>85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roofErr w:type="gramEnd"/>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 w:name="sub_1004"/>
      <w:bookmarkEnd w:id="3"/>
      <w:r w:rsidRPr="00093A09">
        <w:rPr>
          <w:rFonts w:ascii="Times New Roman" w:hAnsi="Times New Roman"/>
          <w:sz w:val="28"/>
          <w:szCs w:val="28"/>
        </w:rPr>
        <w:t>1.3. Целью муниципального контроля в сфере благоустройства является предупреждение, выявление и пресечение нарушений обязательных требований.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 w:name="sub_1005"/>
      <w:bookmarkEnd w:id="4"/>
      <w:r w:rsidRPr="00093A09">
        <w:rPr>
          <w:rFonts w:ascii="Times New Roman" w:hAnsi="Times New Roman"/>
          <w:sz w:val="28"/>
          <w:szCs w:val="28"/>
        </w:rPr>
        <w:t>1.4. Муниципальный контроль в сфере благоустройства в пределах компетенции осуществляется Администрацией города Азова в лице структурного подразделения – отдел муниципальной инспекции Администрации города Азова (далее - орган, осуществляющий муниципальный контроль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 w:name="sub_1006"/>
      <w:bookmarkEnd w:id="5"/>
      <w:r w:rsidRPr="00093A09">
        <w:rPr>
          <w:rFonts w:ascii="Times New Roman" w:hAnsi="Times New Roman"/>
          <w:sz w:val="28"/>
          <w:szCs w:val="28"/>
        </w:rPr>
        <w:t>1.5. От имени органа, осуществляющего муниципальный контроль в сфере благоустройства</w:t>
      </w:r>
      <w:r w:rsidR="0029258C">
        <w:rPr>
          <w:rFonts w:ascii="Times New Roman" w:hAnsi="Times New Roman"/>
          <w:sz w:val="28"/>
          <w:szCs w:val="28"/>
        </w:rPr>
        <w:t>,</w:t>
      </w:r>
      <w:r w:rsidRPr="00093A09">
        <w:rPr>
          <w:rFonts w:ascii="Times New Roman" w:hAnsi="Times New Roman"/>
          <w:sz w:val="28"/>
          <w:szCs w:val="28"/>
        </w:rPr>
        <w:t xml:space="preserve"> муниципальный контроль вправе осуществлять</w:t>
      </w:r>
      <w:bookmarkEnd w:id="6"/>
      <w:r w:rsidRPr="00093A09">
        <w:rPr>
          <w:rFonts w:ascii="Times New Roman" w:hAnsi="Times New Roman"/>
          <w:sz w:val="28"/>
          <w:szCs w:val="28"/>
        </w:rPr>
        <w:t xml:space="preserve"> должностное лицо,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 в сфере благоустройства, в том числе проведение профилактических мероприятий и контрольных мероприятий (далее также - инспектор).</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Руководителем органа муниципального контроля в сфере благоустройства, а также уполномоченным должностным лицом для принятия решения о проведении контрольных мероприятий является начальник отдела муниципальной инспекции Администрации города Азова (далее – руководитель органа муниципального контроля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 w:name="sub_1008"/>
      <w:r w:rsidRPr="00093A09">
        <w:rPr>
          <w:rFonts w:ascii="Times New Roman" w:hAnsi="Times New Roman"/>
          <w:sz w:val="28"/>
          <w:szCs w:val="28"/>
        </w:rPr>
        <w:t xml:space="preserve">1.6.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w:t>
      </w:r>
      <w:r w:rsidRPr="00093A09">
        <w:rPr>
          <w:rFonts w:ascii="Times New Roman" w:hAnsi="Times New Roman"/>
          <w:sz w:val="28"/>
          <w:szCs w:val="28"/>
        </w:rPr>
        <w:lastRenderedPageBreak/>
        <w:t>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 Федерального закона от 06.10.2003 № 131-ФЗ «Об общих принципах организации местного самоуправления в Российской Федерации».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8" w:name="sub_1009"/>
      <w:bookmarkEnd w:id="7"/>
      <w:r w:rsidRPr="00093A09">
        <w:rPr>
          <w:rFonts w:ascii="Times New Roman" w:hAnsi="Times New Roman"/>
          <w:sz w:val="28"/>
          <w:szCs w:val="28"/>
        </w:rPr>
        <w:t>1.7. В целях, связанных с осуществлением муниципального контроля в сфере благоустройства, орган, осуществляющий муниципальный контроль в сфере благоустройства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bookmarkEnd w:id="8"/>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9" w:name="sub_1010"/>
      <w:r w:rsidRPr="00093A09">
        <w:rPr>
          <w:rFonts w:ascii="Times New Roman" w:hAnsi="Times New Roman"/>
          <w:sz w:val="28"/>
          <w:szCs w:val="28"/>
        </w:rPr>
        <w:t>1.8. К объектам муниципального контроля в сфере благоустройства относится территория муниципального образования «Город Азов» с расположенными на ней объектами, элементами благоустройства</w:t>
      </w:r>
      <w:bookmarkStart w:id="10" w:name="sub_1013"/>
      <w:bookmarkEnd w:id="9"/>
      <w:r w:rsidRPr="00093A09">
        <w:rPr>
          <w:rFonts w:ascii="Times New Roman" w:hAnsi="Times New Roman"/>
          <w:sz w:val="28"/>
          <w:szCs w:val="28"/>
        </w:rPr>
        <w:t>.</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Объектами муниципального контроля являются: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1) деятельность, действия (бездействие) контролируемых лиц, в рамках которых должны соблюдаться обязательные требования;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3) объекты и элементы благоустройства, иные объекты, к которым предъявляются обязательные требования (далее - объекты контроля).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1" w:name="sub_1014"/>
      <w:bookmarkEnd w:id="10"/>
      <w:r w:rsidRPr="00093A09">
        <w:rPr>
          <w:rFonts w:ascii="Times New Roman" w:hAnsi="Times New Roman"/>
          <w:sz w:val="28"/>
          <w:szCs w:val="28"/>
        </w:rPr>
        <w:t>1.9. Орган, осуществляющий муниципальный контроль в сфере благоустройства</w:t>
      </w:r>
      <w:r w:rsidR="0029258C">
        <w:rPr>
          <w:rFonts w:ascii="Times New Roman" w:hAnsi="Times New Roman"/>
          <w:sz w:val="28"/>
          <w:szCs w:val="28"/>
        </w:rPr>
        <w:t>,</w:t>
      </w:r>
      <w:r w:rsidRPr="00093A09">
        <w:rPr>
          <w:rFonts w:ascii="Times New Roman" w:hAnsi="Times New Roman"/>
          <w:sz w:val="28"/>
          <w:szCs w:val="28"/>
        </w:rPr>
        <w:t xml:space="preserve"> осуществляет </w:t>
      </w:r>
      <w:proofErr w:type="gramStart"/>
      <w:r w:rsidRPr="00093A09">
        <w:rPr>
          <w:rFonts w:ascii="Times New Roman" w:hAnsi="Times New Roman"/>
          <w:sz w:val="28"/>
          <w:szCs w:val="28"/>
        </w:rPr>
        <w:t>контроль за</w:t>
      </w:r>
      <w:proofErr w:type="gramEnd"/>
      <w:r w:rsidRPr="00093A09">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2" w:name="sub_1015"/>
      <w:bookmarkEnd w:id="11"/>
      <w:r w:rsidRPr="00093A09">
        <w:rPr>
          <w:rFonts w:ascii="Times New Roman" w:hAnsi="Times New Roman"/>
          <w:sz w:val="28"/>
          <w:szCs w:val="28"/>
        </w:rPr>
        <w:t>1.10. Органом, осуществляющим муниципальный контроль в сфере благоустройства, обеспечивается учет объектов муниципального контроля посредством Единого реестра контрольных (надзорных) мероприятий, иных государственных информационных систем путем межведомственного информационного взаимодействия.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3" w:name="sub_1016"/>
      <w:bookmarkEnd w:id="12"/>
      <w:r w:rsidRPr="00093A09">
        <w:rPr>
          <w:rFonts w:ascii="Times New Roman" w:hAnsi="Times New Roman"/>
          <w:sz w:val="28"/>
          <w:szCs w:val="28"/>
        </w:rPr>
        <w:t>1.11. Система оценки и управления рисками при осуществлении муниципального контроля в сфере благоустройства не применяется.</w:t>
      </w:r>
    </w:p>
    <w:bookmarkEnd w:id="13"/>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center"/>
        <w:rPr>
          <w:rFonts w:ascii="Times New Roman" w:hAnsi="Times New Roman"/>
          <w:b/>
          <w:bCs/>
          <w:sz w:val="28"/>
          <w:szCs w:val="28"/>
        </w:rPr>
      </w:pPr>
      <w:bookmarkStart w:id="14" w:name="sub_1017"/>
      <w:r w:rsidRPr="00093A09">
        <w:rPr>
          <w:rFonts w:ascii="Times New Roman" w:hAnsi="Times New Roman"/>
          <w:b/>
          <w:bCs/>
          <w:sz w:val="28"/>
          <w:szCs w:val="28"/>
        </w:rPr>
        <w:t>2. Профилактика рисков причинения вреда (ущерба) охраняемым законом ценностям</w:t>
      </w:r>
    </w:p>
    <w:bookmarkEnd w:id="14"/>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5" w:name="sub_1018"/>
      <w:r w:rsidRPr="00093A09">
        <w:rPr>
          <w:rFonts w:ascii="Times New Roman" w:hAnsi="Times New Roman"/>
          <w:sz w:val="28"/>
          <w:szCs w:val="28"/>
        </w:rPr>
        <w:t>2.1. Муниципальный контроль в сфере благоустройства осуществляется в том числе, посредством проведения профилактических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6" w:name="sub_1019"/>
      <w:bookmarkEnd w:id="15"/>
      <w:r w:rsidRPr="00093A09">
        <w:rPr>
          <w:rFonts w:ascii="Times New Roman" w:hAnsi="Times New Roman"/>
          <w:sz w:val="28"/>
          <w:szCs w:val="28"/>
        </w:rPr>
        <w:t>2.2.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7" w:name="sub_1020"/>
      <w:bookmarkEnd w:id="16"/>
      <w:r w:rsidRPr="00093A09">
        <w:rPr>
          <w:rFonts w:ascii="Times New Roman" w:hAnsi="Times New Roman"/>
          <w:sz w:val="28"/>
          <w:szCs w:val="28"/>
        </w:rPr>
        <w:t>2.3.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8" w:name="sub_1021"/>
      <w:bookmarkEnd w:id="17"/>
      <w:r w:rsidRPr="00093A09">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постановлением Правительства Российской Федерации от 25.06.2021 № 990 «</w:t>
      </w:r>
      <w:r w:rsidRPr="00093A09">
        <w:rPr>
          <w:rFonts w:ascii="Times New Roman" w:hAnsi="Times New Roman"/>
          <w:bCs/>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93A09">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bookmarkEnd w:id="18"/>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для принятия решения о проведении контрольных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Утвержденная органом, осуществляющим муниципальный контроль в сфере благоустройства, программа профилактики рисков причинения вреда (ущерба) охраняемым законом ценностям размещается на официальном Интернет-сайте Администрации города Азова (далее – Интернет-сайт Администрации города Азова).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19" w:name="sub_1022"/>
      <w:r w:rsidRPr="00093A09">
        <w:rPr>
          <w:rFonts w:ascii="Times New Roman" w:hAnsi="Times New Roman"/>
          <w:sz w:val="28"/>
          <w:szCs w:val="28"/>
        </w:rPr>
        <w:t>2.5. При осуществлении муниципального контроля в сфере благоустройства могут проводиться следующие виды профилактических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0" w:name="sub_1023"/>
      <w:bookmarkEnd w:id="19"/>
      <w:r w:rsidRPr="00093A09">
        <w:rPr>
          <w:rFonts w:ascii="Times New Roman" w:hAnsi="Times New Roman"/>
          <w:sz w:val="28"/>
          <w:szCs w:val="28"/>
        </w:rPr>
        <w:t>1) информирование;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1" w:name="sub_1025"/>
      <w:bookmarkEnd w:id="20"/>
      <w:r w:rsidRPr="00093A09">
        <w:rPr>
          <w:rFonts w:ascii="Times New Roman" w:hAnsi="Times New Roman"/>
          <w:sz w:val="28"/>
          <w:szCs w:val="28"/>
        </w:rPr>
        <w:t>2) объявление предостережений;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2" w:name="sub_1026"/>
      <w:bookmarkEnd w:id="21"/>
      <w:r w:rsidRPr="00093A09">
        <w:rPr>
          <w:rFonts w:ascii="Times New Roman" w:hAnsi="Times New Roman"/>
          <w:sz w:val="28"/>
          <w:szCs w:val="28"/>
        </w:rPr>
        <w:t>3) консультирование;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3" w:name="sub_1027"/>
      <w:bookmarkEnd w:id="22"/>
      <w:r w:rsidRPr="00093A09">
        <w:rPr>
          <w:rFonts w:ascii="Times New Roman" w:hAnsi="Times New Roman"/>
          <w:sz w:val="28"/>
          <w:szCs w:val="28"/>
        </w:rPr>
        <w:t>4) профилактический визит.</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4" w:name="sub_1028"/>
      <w:bookmarkEnd w:id="23"/>
      <w:r w:rsidRPr="00093A09">
        <w:rPr>
          <w:rFonts w:ascii="Times New Roman" w:hAnsi="Times New Roman"/>
          <w:sz w:val="28"/>
          <w:szCs w:val="28"/>
        </w:rPr>
        <w:t xml:space="preserve">2.6. </w:t>
      </w:r>
      <w:proofErr w:type="gramStart"/>
      <w:r w:rsidRPr="00093A09">
        <w:rPr>
          <w:rFonts w:ascii="Times New Roman" w:hAnsi="Times New Roman"/>
          <w:sz w:val="28"/>
          <w:szCs w:val="28"/>
        </w:rPr>
        <w:t>Орган, осуществляющий муниципальный контроль в сфере благоустройства</w:t>
      </w:r>
      <w:r w:rsidR="00177AA2">
        <w:rPr>
          <w:rFonts w:ascii="Times New Roman" w:hAnsi="Times New Roman"/>
          <w:sz w:val="28"/>
          <w:szCs w:val="28"/>
        </w:rPr>
        <w:t>,</w:t>
      </w:r>
      <w:r w:rsidRPr="00093A09">
        <w:rPr>
          <w:rFonts w:ascii="Times New Roman" w:hAnsi="Times New Roman"/>
          <w:sz w:val="28"/>
          <w:szCs w:val="28"/>
        </w:rPr>
        <w:t xml:space="preserve"> информирует контролируемых лиц и иных заинтересованных лиц по вопросам соблюдения обязательных требований в сфере благоустройства посредством размещения сведений, предусмотренных частью 3 статьи 46 Федерального закона № 248-ФЗ, на Интернет-сайте Администрации города Азова,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24"/>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Размещенные на Интернет-сайте Администрации города Азова сведения поддерживаются в актуальном состоянии.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5" w:name="sub_1030"/>
      <w:r w:rsidRPr="00093A09">
        <w:rPr>
          <w:rFonts w:ascii="Times New Roman" w:hAnsi="Times New Roman"/>
          <w:sz w:val="28"/>
          <w:szCs w:val="28"/>
        </w:rPr>
        <w:t xml:space="preserve">2.7. </w:t>
      </w:r>
      <w:proofErr w:type="gramStart"/>
      <w:r w:rsidRPr="00093A09">
        <w:rPr>
          <w:rFonts w:ascii="Times New Roman" w:hAnsi="Times New Roman"/>
          <w:sz w:val="28"/>
          <w:szCs w:val="28"/>
        </w:rPr>
        <w:t>Предостережение о недопустимости нарушения обязательных требований (далее - предостережение) и предложение принять меры по обеспечению соблюдения обязательных требований объявляются контролируемому лицу в случае наличия у органа, осуществляющего муниципальный контроль в сфере благоустройства</w:t>
      </w:r>
      <w:r w:rsidR="00177AA2">
        <w:rPr>
          <w:rFonts w:ascii="Times New Roman" w:hAnsi="Times New Roman"/>
          <w:sz w:val="28"/>
          <w:szCs w:val="28"/>
        </w:rPr>
        <w:t>,</w:t>
      </w:r>
      <w:r w:rsidRPr="00093A09">
        <w:rPr>
          <w:rFonts w:ascii="Times New Roman" w:hAnsi="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w:t>
      </w:r>
      <w:proofErr w:type="gramEnd"/>
      <w:r w:rsidRPr="00093A09">
        <w:rPr>
          <w:rFonts w:ascii="Times New Roman" w:hAnsi="Times New Roman"/>
          <w:sz w:val="28"/>
          <w:szCs w:val="28"/>
        </w:rPr>
        <w:t xml:space="preserve"> ценностям либо создало угрозу причинения вреда (ущерба) охраняемым законом ценностям в срок не позднее тридцати дней со дня получения указанных сведений.</w:t>
      </w:r>
    </w:p>
    <w:bookmarkEnd w:id="25"/>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объявления предостережения контролируемое лицо вправе подать возражение в отношении указанного предостережения.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возражениях указываются: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наименование органа контроля, в который направляется возражение;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наименование юридического лица, фамилия, имя,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идентификационный номер налогоплательщика - контролируемого лица;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дата и номер предостережения;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93A09">
        <w:rPr>
          <w:rFonts w:ascii="Times New Roman" w:hAnsi="Times New Roman"/>
          <w:sz w:val="28"/>
          <w:szCs w:val="28"/>
        </w:rPr>
        <w:t>Возражения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органа, осуществляющий муниципальный контроль в сфере благоустройства</w:t>
      </w:r>
      <w:r w:rsidR="00177AA2">
        <w:rPr>
          <w:rFonts w:ascii="Times New Roman" w:hAnsi="Times New Roman"/>
          <w:sz w:val="28"/>
          <w:szCs w:val="28"/>
        </w:rPr>
        <w:t>,</w:t>
      </w:r>
      <w:r w:rsidRPr="00093A09">
        <w:rPr>
          <w:rFonts w:ascii="Times New Roman" w:hAnsi="Times New Roman"/>
          <w:sz w:val="28"/>
          <w:szCs w:val="28"/>
        </w:rPr>
        <w:t xml:space="preserve"> либо иными указанными в предостережении способами.</w:t>
      </w:r>
      <w:proofErr w:type="gramEnd"/>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Возражение в отношении предостережения рассматривается в течение тридцати дней со дня получения.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По итогам рассмотрения возражений орган, осуществляющий муниципальный контроль в сфере благоустройства направляет контролируемому лицу ответ в письменной форме или в форме электронного документа с информацией о согласии или несогласии с возражением.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Орган, осуществляющий муниципальный контроль в сфере благоустройства</w:t>
      </w:r>
      <w:r w:rsidR="00C260F8">
        <w:rPr>
          <w:rFonts w:ascii="Times New Roman" w:hAnsi="Times New Roman"/>
          <w:sz w:val="28"/>
          <w:szCs w:val="28"/>
        </w:rPr>
        <w:t>, осуществляе</w:t>
      </w:r>
      <w:r w:rsidRPr="00093A09">
        <w:rPr>
          <w:rFonts w:ascii="Times New Roman" w:hAnsi="Times New Roman"/>
          <w:sz w:val="28"/>
          <w:szCs w:val="28"/>
        </w:rPr>
        <w:t>т учет объявленных им предостережений и возражений в отношении указанных предостережений.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6" w:name="sub_1031"/>
      <w:r w:rsidRPr="00093A09">
        <w:rPr>
          <w:rFonts w:ascii="Times New Roman" w:hAnsi="Times New Roman"/>
          <w:sz w:val="28"/>
          <w:szCs w:val="28"/>
        </w:rPr>
        <w:t>2.8. Консультирование контролируемых лиц и их представителей осуществляется должностным лицом органа, осуществляющего муниципальный контроль в сфере благоустройства</w:t>
      </w:r>
      <w:r w:rsidR="00C260F8">
        <w:rPr>
          <w:rFonts w:ascii="Times New Roman" w:hAnsi="Times New Roman"/>
          <w:sz w:val="28"/>
          <w:szCs w:val="28"/>
        </w:rPr>
        <w:t>,</w:t>
      </w:r>
      <w:r w:rsidRPr="00093A09">
        <w:rPr>
          <w:rFonts w:ascii="Times New Roman" w:hAnsi="Times New Roman"/>
          <w:sz w:val="28"/>
          <w:szCs w:val="28"/>
        </w:rPr>
        <w:t xml:space="preserve">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и не должно превышать 15 минут.</w:t>
      </w:r>
    </w:p>
    <w:bookmarkEnd w:id="26"/>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Личный прием граждан проводится должностным лицом, уполномоченным на осуществление муниципального контроля в сфере благоустройства. Информация о месте приема, а также об установленных для приема днях и часах размещается на Интернет-сайте Администрации города Азова.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Консультирование осуществляется в устной или письменной форме по следующим вопросам: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7" w:name="sub_1032"/>
      <w:r w:rsidRPr="00093A09">
        <w:rPr>
          <w:rFonts w:ascii="Times New Roman" w:hAnsi="Times New Roman"/>
          <w:sz w:val="28"/>
          <w:szCs w:val="28"/>
        </w:rPr>
        <w:t>1) организация и осуществление муниципального контроля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8" w:name="sub_1033"/>
      <w:bookmarkEnd w:id="27"/>
      <w:r w:rsidRPr="00093A09">
        <w:rPr>
          <w:rFonts w:ascii="Times New Roman" w:hAnsi="Times New Roman"/>
          <w:sz w:val="28"/>
          <w:szCs w:val="28"/>
        </w:rPr>
        <w:t>2) порядок осуществления контрольных мероприятий, установленных настоящим Положением;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29" w:name="sub_1034"/>
      <w:bookmarkEnd w:id="28"/>
      <w:r w:rsidRPr="00093A09">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0" w:name="sub_1035"/>
      <w:bookmarkEnd w:id="29"/>
      <w:r w:rsidRPr="00093A09">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bookmarkEnd w:id="30"/>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Консультирование в письменной форме осуществляется в следующих случаях:</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1" w:name="sub_1036"/>
      <w:r w:rsidRPr="00093A09">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2" w:name="sub_1037"/>
      <w:bookmarkEnd w:id="31"/>
      <w:r w:rsidRPr="00093A09">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3" w:name="sub_1038"/>
      <w:bookmarkEnd w:id="32"/>
      <w:r w:rsidRPr="00093A09">
        <w:rPr>
          <w:rFonts w:ascii="Times New Roman" w:hAnsi="Times New Roman"/>
          <w:sz w:val="28"/>
          <w:szCs w:val="28"/>
        </w:rPr>
        <w:t>3) ответ на поставленные вопросы требует дополнительного запроса сведений.</w:t>
      </w:r>
    </w:p>
    <w:bookmarkEnd w:id="33"/>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Предоставление письменного ответа осуществляется органом, осуществляющим муниципальный контроль в сфере благоустройства</w:t>
      </w:r>
      <w:r w:rsidR="00C260F8">
        <w:rPr>
          <w:rFonts w:ascii="Times New Roman" w:hAnsi="Times New Roman"/>
          <w:sz w:val="28"/>
          <w:szCs w:val="28"/>
        </w:rPr>
        <w:t>,</w:t>
      </w:r>
      <w:r w:rsidRPr="00093A09">
        <w:rPr>
          <w:rFonts w:ascii="Times New Roman" w:hAnsi="Times New Roman"/>
          <w:sz w:val="28"/>
          <w:szCs w:val="28"/>
        </w:rPr>
        <w:t xml:space="preserve"> в соответствии с Федеральным законом от 02.05.2006 № 59-ФЗ «О порядке рассмотрения обращений граждан Российской Федерации» в течение тридцати дней со дня регистрации письменного обращения.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При осуществлении консультирования должностное лицо органа, осуществляющего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осуществляющего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Информация, ставшая известной должностному лицу органа, осуществляющего муниципальный контроль в сфере благоустройства в ходе консультирования, не может использоваться в целях оценки контролируемого лица по вопросам соблюдения обязательных требований.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Орган, осуществляющий муниципальный контроль в сфере благоустройства, осуществляет учет консультирований.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Интернет-сайте Администрации города Азова письменного разъяснения, подписанного уполномоченным должностным лицом.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4" w:name="sub_1039"/>
      <w:r w:rsidRPr="00093A09">
        <w:rPr>
          <w:rFonts w:ascii="Times New Roman" w:hAnsi="Times New Roman"/>
          <w:sz w:val="28"/>
          <w:szCs w:val="2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bookmarkEnd w:id="34"/>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Обязательный профилактический визит осуществляется в отношении контролируемых лиц, приступающих к осуществлению деятельности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 проведении обязательного профилактического визита контролируемое лицо уведомляется орган</w:t>
      </w:r>
      <w:r w:rsidR="00C260F8">
        <w:rPr>
          <w:rFonts w:ascii="Times New Roman" w:hAnsi="Times New Roman"/>
          <w:sz w:val="28"/>
          <w:szCs w:val="28"/>
        </w:rPr>
        <w:t>ом, осуществляющим</w:t>
      </w:r>
      <w:r w:rsidRPr="00093A09">
        <w:rPr>
          <w:rFonts w:ascii="Times New Roman" w:hAnsi="Times New Roman"/>
          <w:sz w:val="28"/>
          <w:szCs w:val="28"/>
        </w:rPr>
        <w:t xml:space="preserve"> муниципальный контроль в сфере благоу</w:t>
      </w:r>
      <w:r w:rsidR="00C260F8">
        <w:rPr>
          <w:rFonts w:ascii="Times New Roman" w:hAnsi="Times New Roman"/>
          <w:sz w:val="28"/>
          <w:szCs w:val="28"/>
        </w:rPr>
        <w:t>с</w:t>
      </w:r>
      <w:r w:rsidRPr="00093A09">
        <w:rPr>
          <w:rFonts w:ascii="Times New Roman" w:hAnsi="Times New Roman"/>
          <w:sz w:val="28"/>
          <w:szCs w:val="28"/>
        </w:rPr>
        <w:t>тройства, не позднее, чем за пять рабочих дней до даты его проведения.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осуществляющий муниципальный контроль в сфере благоустройства не позднее, чем за три рабочих дня до даты его проведения.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Обязательный профилактический визит осуществляется не реже чем один раз в год.</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Срок осуществления обязательного профилактического визита составляет один рабочий день.</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для принятия решения о проведении контрольных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center"/>
        <w:rPr>
          <w:rFonts w:ascii="Times New Roman" w:hAnsi="Times New Roman"/>
          <w:b/>
          <w:bCs/>
          <w:sz w:val="28"/>
          <w:szCs w:val="28"/>
        </w:rPr>
      </w:pPr>
      <w:bookmarkStart w:id="35" w:name="sub_1040"/>
      <w:r w:rsidRPr="00093A09">
        <w:rPr>
          <w:rFonts w:ascii="Times New Roman" w:hAnsi="Times New Roman"/>
          <w:b/>
          <w:bCs/>
          <w:sz w:val="28"/>
          <w:szCs w:val="28"/>
        </w:rPr>
        <w:t>3. Осуществление контрольных мероприятий и контрольных действий</w:t>
      </w:r>
    </w:p>
    <w:bookmarkEnd w:id="35"/>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6" w:name="sub_1041"/>
      <w:r w:rsidRPr="00093A09">
        <w:rPr>
          <w:rFonts w:ascii="Times New Roman" w:hAnsi="Times New Roman"/>
          <w:sz w:val="28"/>
          <w:szCs w:val="28"/>
        </w:rPr>
        <w:t>3.1. При осуществлении муниципального контроля в сфере благоустройства могут проводиться следующие внеплановые контрольные мероприятия: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7" w:name="sub_1042"/>
      <w:bookmarkEnd w:id="36"/>
      <w:r w:rsidRPr="00093A09">
        <w:rPr>
          <w:rFonts w:ascii="Times New Roman" w:hAnsi="Times New Roman"/>
          <w:sz w:val="28"/>
          <w:szCs w:val="28"/>
        </w:rPr>
        <w:t>1) инспекционный визит;</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8" w:name="sub_1043"/>
      <w:bookmarkEnd w:id="37"/>
      <w:r w:rsidRPr="00093A09">
        <w:rPr>
          <w:rFonts w:ascii="Times New Roman" w:hAnsi="Times New Roman"/>
          <w:sz w:val="28"/>
          <w:szCs w:val="28"/>
        </w:rPr>
        <w:t>2) рейдовый осмотр;</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39" w:name="sub_1044"/>
      <w:bookmarkEnd w:id="38"/>
      <w:r w:rsidRPr="00093A09">
        <w:rPr>
          <w:rFonts w:ascii="Times New Roman" w:hAnsi="Times New Roman"/>
          <w:sz w:val="28"/>
          <w:szCs w:val="28"/>
        </w:rPr>
        <w:t>3) документарная проверка;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0" w:name="sub_1045"/>
      <w:bookmarkEnd w:id="39"/>
      <w:r w:rsidRPr="00093A09">
        <w:rPr>
          <w:rFonts w:ascii="Times New Roman" w:hAnsi="Times New Roman"/>
          <w:sz w:val="28"/>
          <w:szCs w:val="28"/>
        </w:rPr>
        <w:t>4) выездная проверка;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1" w:name="sub_1046"/>
      <w:bookmarkEnd w:id="40"/>
      <w:r w:rsidRPr="00093A09">
        <w:rPr>
          <w:rFonts w:ascii="Times New Roman" w:hAnsi="Times New Roman"/>
          <w:sz w:val="28"/>
          <w:szCs w:val="28"/>
        </w:rPr>
        <w:t>5) выездное обследование.</w:t>
      </w:r>
    </w:p>
    <w:bookmarkEnd w:id="41"/>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Выездное обследование в рамках контрольного мероприятия проводится без взаимодействия с контролируемым лицом.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2" w:name="sub_1047"/>
      <w:r w:rsidRPr="00093A09">
        <w:rPr>
          <w:rFonts w:ascii="Times New Roman" w:hAnsi="Times New Roman"/>
          <w:sz w:val="28"/>
          <w:szCs w:val="28"/>
        </w:rPr>
        <w:t>3.2. Организация проведения внеплановых контрольных мероприятий осуществляется в соответствии с положениями статьи 66 Федерального закона № 248-ФЗ.</w:t>
      </w:r>
    </w:p>
    <w:bookmarkEnd w:id="42"/>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 за исключением случаев при проведении инспекционного визита и выездной проверки в соответствии с пунктами 3-6 части 1, частью 3 статьи 57 и частью 12 статьи 66 Федерального закона № 248-ФЗ, и с пунктами 3-6 части 1 статьи 57 и частью 12 статьи 66 Федерального закона № 248-ФЗ при проведении рейдового осмотра.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Индикаторы риска нарушения обязательных требований, используемые в качестве основания для проведения внеплановых проверок при осуществлении контроля в сфере благоустройства, указаны в приложении № 2 к настоящему Положению.</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3" w:name="sub_1048"/>
      <w:r w:rsidRPr="00093A09">
        <w:rPr>
          <w:rFonts w:ascii="Times New Roman" w:hAnsi="Times New Roman"/>
          <w:sz w:val="28"/>
          <w:szCs w:val="28"/>
        </w:rPr>
        <w:t>3.3. Контрольные мероприятия, предусматривающие взаимодействие с контролируемым лицом, а также документарная проверка проводятся на основании решения руководителя органа муниципального контроля в сфере благоустройства о проведении контрольного мероприятия (далее - решение о проведении контрольного мероприятия), в котором указываются сведения, предусмотренные пунктами 1-14 части 1 статьи 64 Федерального закона № 248-ФЗ.</w:t>
      </w:r>
    </w:p>
    <w:bookmarkEnd w:id="43"/>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осуществляющего муниципальный контроль в сфере благоустройства, о проведении контрольного мероприятия.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4" w:name="sub_1049"/>
      <w:r w:rsidRPr="00093A09">
        <w:rPr>
          <w:rFonts w:ascii="Times New Roman" w:hAnsi="Times New Roman"/>
          <w:sz w:val="28"/>
          <w:szCs w:val="28"/>
        </w:rPr>
        <w:t>3.4. Решение о проведении контрольного мероприятия принимается и подписывается руководителем органа муниципального контроля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5" w:name="sub_1050"/>
      <w:bookmarkEnd w:id="44"/>
      <w:r w:rsidRPr="00093A09">
        <w:rPr>
          <w:rFonts w:ascii="Times New Roman" w:hAnsi="Times New Roman"/>
          <w:sz w:val="28"/>
          <w:szCs w:val="28"/>
        </w:rPr>
        <w:t>3.5. Инспекционный визит проводится должностными лицами органа, осуществляющего муниципальный контроль в сфере благоустройства, в соответствии со статьей 70 Федерального закона №  248-ФЗ.</w:t>
      </w:r>
    </w:p>
    <w:bookmarkEnd w:id="45"/>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Инспекционный визит проводится при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инспекционного визита допускаются следующие контрольные действия: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объекта контроля.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Контролируемые лица или их представители обязаны обеспечить беспрепятственный доступ должностного лица органа</w:t>
      </w:r>
      <w:r w:rsidR="00057554">
        <w:rPr>
          <w:rFonts w:ascii="Times New Roman" w:hAnsi="Times New Roman"/>
          <w:sz w:val="28"/>
          <w:szCs w:val="28"/>
        </w:rPr>
        <w:t xml:space="preserve">, осуществляющего </w:t>
      </w:r>
      <w:r w:rsidRPr="00093A09">
        <w:rPr>
          <w:rFonts w:ascii="Times New Roman" w:hAnsi="Times New Roman"/>
          <w:sz w:val="28"/>
          <w:szCs w:val="28"/>
        </w:rPr>
        <w:t xml:space="preserve"> муниципаль</w:t>
      </w:r>
      <w:r w:rsidR="00057554">
        <w:rPr>
          <w:rFonts w:ascii="Times New Roman" w:hAnsi="Times New Roman"/>
          <w:sz w:val="28"/>
          <w:szCs w:val="28"/>
        </w:rPr>
        <w:t>ный</w:t>
      </w:r>
      <w:r w:rsidRPr="00093A09">
        <w:rPr>
          <w:rFonts w:ascii="Times New Roman" w:hAnsi="Times New Roman"/>
          <w:sz w:val="28"/>
          <w:szCs w:val="28"/>
        </w:rPr>
        <w:t xml:space="preserve"> контрол</w:t>
      </w:r>
      <w:r w:rsidR="00057554">
        <w:rPr>
          <w:rFonts w:ascii="Times New Roman" w:hAnsi="Times New Roman"/>
          <w:sz w:val="28"/>
          <w:szCs w:val="28"/>
        </w:rPr>
        <w:t>ь</w:t>
      </w:r>
      <w:r w:rsidRPr="00093A09">
        <w:rPr>
          <w:rFonts w:ascii="Times New Roman" w:hAnsi="Times New Roman"/>
          <w:sz w:val="28"/>
          <w:szCs w:val="28"/>
        </w:rPr>
        <w:t xml:space="preserve"> в сфере благоустройства</w:t>
      </w:r>
      <w:r w:rsidR="00915950">
        <w:rPr>
          <w:rFonts w:ascii="Times New Roman" w:hAnsi="Times New Roman"/>
          <w:sz w:val="28"/>
          <w:szCs w:val="28"/>
        </w:rPr>
        <w:t>,</w:t>
      </w:r>
      <w:r w:rsidRPr="00093A09">
        <w:rPr>
          <w:rFonts w:ascii="Times New Roman" w:hAnsi="Times New Roman"/>
          <w:sz w:val="28"/>
          <w:szCs w:val="28"/>
        </w:rPr>
        <w:t xml:space="preserve"> в здания, сооружения, помещения.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6" w:name="sub_1051"/>
      <w:r w:rsidRPr="00093A09">
        <w:rPr>
          <w:rFonts w:ascii="Times New Roman" w:hAnsi="Times New Roman"/>
          <w:sz w:val="28"/>
          <w:szCs w:val="28"/>
        </w:rPr>
        <w:t>3.6. Рейдовый осмотр проводится должностными лицами органа, осуществляющего муниципальный контроль в сфере благоустройства, в соответствии со статьей 71 Федерального закона № 248-ФЗ.</w:t>
      </w:r>
    </w:p>
    <w:bookmarkEnd w:id="46"/>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рейдового осмотра допускаются следующие контрольные действия: осмотр; опрос; получение письменных объяснений; истребование документов; проведение экспертизы.</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 Срок проведения рейдового осмотра не может превышать десять рабочих дней.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При проведении рейдового осмотра должностные лица, органа осуществляющего муниципальный контроль в сфере благоустройства</w:t>
      </w:r>
      <w:r w:rsidR="00915950">
        <w:rPr>
          <w:rFonts w:ascii="Times New Roman" w:hAnsi="Times New Roman"/>
          <w:sz w:val="28"/>
          <w:szCs w:val="28"/>
        </w:rPr>
        <w:t>,</w:t>
      </w:r>
      <w:r w:rsidRPr="00093A09">
        <w:rPr>
          <w:rFonts w:ascii="Times New Roman" w:hAnsi="Times New Roman"/>
          <w:sz w:val="28"/>
          <w:szCs w:val="28"/>
        </w:rPr>
        <w:t xml:space="preserve"> вправе взаимодействовать с находящимися на объектах, подлежащих контролю, лицами.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7" w:name="sub_1052"/>
      <w:r w:rsidRPr="00093A09">
        <w:rPr>
          <w:rFonts w:ascii="Times New Roman" w:hAnsi="Times New Roman"/>
          <w:sz w:val="28"/>
          <w:szCs w:val="28"/>
        </w:rPr>
        <w:t>3.7. Документарная проверка проводится должностными лицами органа, осуществляющего муниципальный контроль в сфере благоустройства, в соответствии со статьей 72 Федерального закона № 248-ФЗ.</w:t>
      </w:r>
    </w:p>
    <w:bookmarkEnd w:id="47"/>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Документарная проверка проводится по месту нахождения органа, осуществляющего муниципальный контроль в сфере благоустройства,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органа, осуществляющего муниципальный контроль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документарной проверки рассматриваются документы контролируемых лиц, имеющиеся в распоряжении органа, осуществляющего муниципальный контроль в сфере благоустройства,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документарной проверки допускаются следующие контрольные действия: получение письменных объяснений, истребование документов, экспертиза.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93A09">
        <w:rPr>
          <w:rFonts w:ascii="Times New Roman" w:hAnsi="Times New Roman"/>
          <w:sz w:val="28"/>
          <w:szCs w:val="28"/>
        </w:rPr>
        <w:t>В случае если достоверность сведений, содержащихся в документах, имеющихся в распоряжении органа, осуществляющего муниципальный контроль в сфере благоустройства</w:t>
      </w:r>
      <w:r w:rsidR="00C8453E">
        <w:rPr>
          <w:rFonts w:ascii="Times New Roman" w:hAnsi="Times New Roman"/>
          <w:sz w:val="28"/>
          <w:szCs w:val="28"/>
        </w:rPr>
        <w:t>,</w:t>
      </w:r>
      <w:r w:rsidRPr="00093A09">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орган, осуществляющий муниципальный контроль в сфере благоустройства,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93A09">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осуществляющего муниципальный контроль в сфере благоустройства</w:t>
      </w:r>
      <w:r w:rsidR="00C8453E">
        <w:rPr>
          <w:rFonts w:ascii="Times New Roman" w:hAnsi="Times New Roman"/>
          <w:sz w:val="28"/>
          <w:szCs w:val="28"/>
        </w:rPr>
        <w:t>,</w:t>
      </w:r>
      <w:r w:rsidRPr="00093A09">
        <w:rPr>
          <w:rFonts w:ascii="Times New Roman" w:hAnsi="Times New Roman"/>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w:t>
      </w:r>
      <w:proofErr w:type="gramEnd"/>
      <w:r w:rsidRPr="00093A09">
        <w:rPr>
          <w:rFonts w:ascii="Times New Roman" w:hAnsi="Times New Roman"/>
          <w:sz w:val="28"/>
          <w:szCs w:val="28"/>
        </w:rPr>
        <w:t xml:space="preserve"> рабочих дней необходимые пояснения. Контролируемое лицо, представляющее в орган, осуществляющий муниципальный контроль в сфере благоустройства,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осуществляющего муниципальный контроль в сфере благоустройства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в сфере благоустройства, от иных органов у контролируемого лица, не </w:t>
      </w:r>
      <w:proofErr w:type="spellStart"/>
      <w:r w:rsidRPr="00093A09">
        <w:rPr>
          <w:rFonts w:ascii="Times New Roman" w:hAnsi="Times New Roman"/>
          <w:sz w:val="28"/>
          <w:szCs w:val="28"/>
        </w:rPr>
        <w:t>истребуются</w:t>
      </w:r>
      <w:proofErr w:type="spellEnd"/>
      <w:r w:rsidRPr="00093A09">
        <w:rPr>
          <w:rFonts w:ascii="Times New Roman" w:hAnsi="Times New Roman"/>
          <w:sz w:val="28"/>
          <w:szCs w:val="28"/>
        </w:rPr>
        <w:t>.</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Срок проведения документарной проверки не может превышать десять рабочих дней.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8" w:name="sub_1053"/>
      <w:r w:rsidRPr="00093A09">
        <w:rPr>
          <w:rFonts w:ascii="Times New Roman" w:hAnsi="Times New Roman"/>
          <w:sz w:val="28"/>
          <w:szCs w:val="28"/>
        </w:rPr>
        <w:t>3.8. Выездная проверка проводится должностными лицами органа, осуществляющего муниципальный контроль в сфере благоустройства, в соответствии со статьей 73 Федерального закона № 248-ФЗ.</w:t>
      </w:r>
    </w:p>
    <w:bookmarkEnd w:id="48"/>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осуществляющего муниципальный контроль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Выездная проверка проводится по месту нахождения (осуществления деятельности) контролируемого лица либо объекта контроля.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выездной проверки допускаются следующие контрольные действия: осмотр; опрос; получение письменных объяснений; истребование документов; экспертиза.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49" w:name="sub_1054"/>
      <w:r w:rsidRPr="00093A09">
        <w:rPr>
          <w:rFonts w:ascii="Times New Roman" w:hAnsi="Times New Roman"/>
          <w:sz w:val="28"/>
          <w:szCs w:val="28"/>
        </w:rPr>
        <w:t>3.9. Выездное обследование проводится должностными лицами органа, осуществляющего муниципальный контроль в сфере благоустройства</w:t>
      </w:r>
      <w:r w:rsidR="00C8453E">
        <w:rPr>
          <w:rFonts w:ascii="Times New Roman" w:hAnsi="Times New Roman"/>
          <w:sz w:val="28"/>
          <w:szCs w:val="28"/>
        </w:rPr>
        <w:t>,</w:t>
      </w:r>
      <w:r w:rsidRPr="00093A09">
        <w:rPr>
          <w:rFonts w:ascii="Times New Roman" w:hAnsi="Times New Roman"/>
          <w:sz w:val="28"/>
          <w:szCs w:val="28"/>
        </w:rPr>
        <w:t xml:space="preserve"> в соответствии со статьей 75 Федерального закона № 248-ФЗ в целях визуальной оценки соблюдения контролируемым лицом обязательных требований.</w:t>
      </w:r>
    </w:p>
    <w:bookmarkEnd w:id="49"/>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Выездное обследование проводится по месту нахождения объектов и территорий контроля, при этом не допускается взаимодействие с контролируемым лицом.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 проводить обследование с применением видеозаписи.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Выездное обследование проводится без информирования контролируемого лица.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0" w:name="sub_1055"/>
      <w:r w:rsidRPr="00093A09">
        <w:rPr>
          <w:rFonts w:ascii="Times New Roman" w:hAnsi="Times New Roman"/>
          <w:sz w:val="28"/>
          <w:szCs w:val="28"/>
        </w:rPr>
        <w:t>3.10. К случаю, при наступлении которого индивидуальный предприниматель, гражданин, являющиеся контролируемыми лицами, вправе представить в орган, осуществляющий муниципальный контроль в сфере благоустройства</w:t>
      </w:r>
      <w:r w:rsidR="00872AF7">
        <w:rPr>
          <w:rFonts w:ascii="Times New Roman" w:hAnsi="Times New Roman"/>
          <w:sz w:val="28"/>
          <w:szCs w:val="28"/>
        </w:rPr>
        <w:t>,</w:t>
      </w:r>
      <w:r w:rsidRPr="00093A09">
        <w:rPr>
          <w:rFonts w:ascii="Times New Roman" w:hAnsi="Times New Roman"/>
          <w:sz w:val="28"/>
          <w:szCs w:val="28"/>
        </w:rPr>
        <w:t xml:space="preserve"> информацию о невозможности присутствия при проведении контрольного мероприятия, в </w:t>
      </w:r>
      <w:proofErr w:type="gramStart"/>
      <w:r w:rsidRPr="00093A09">
        <w:rPr>
          <w:rFonts w:ascii="Times New Roman" w:hAnsi="Times New Roman"/>
          <w:sz w:val="28"/>
          <w:szCs w:val="28"/>
        </w:rPr>
        <w:t>связи</w:t>
      </w:r>
      <w:proofErr w:type="gramEnd"/>
      <w:r w:rsidRPr="00093A09">
        <w:rPr>
          <w:rFonts w:ascii="Times New Roman" w:hAnsi="Times New Roman"/>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 (но не более чем на двадцать дней), относится соблюдение одновременно следующих условий: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1" w:name="sub_1056"/>
      <w:bookmarkEnd w:id="50"/>
      <w:r w:rsidRPr="00093A09">
        <w:rPr>
          <w:rFonts w:ascii="Times New Roman" w:hAnsi="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2" w:name="sub_1057"/>
      <w:bookmarkEnd w:id="51"/>
      <w:r w:rsidRPr="00093A09">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3" w:name="sub_1058"/>
      <w:bookmarkEnd w:id="52"/>
      <w:r w:rsidRPr="00093A09">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нахождение за пределами Российской Федерации, вызов в официальные органы) при проведении контрольного мероприятия.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4" w:name="sub_1059"/>
      <w:bookmarkEnd w:id="53"/>
      <w:r w:rsidRPr="00093A09">
        <w:rPr>
          <w:rFonts w:ascii="Times New Roman" w:hAnsi="Times New Roman"/>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bookmarkEnd w:id="54"/>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5" w:name="sub_1060"/>
      <w:r w:rsidRPr="00093A09">
        <w:rPr>
          <w:rFonts w:ascii="Times New Roman" w:hAnsi="Times New Roman"/>
          <w:sz w:val="28"/>
          <w:szCs w:val="28"/>
        </w:rPr>
        <w:t>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осуществляющего муниципальный контроль в сфере благоустройства, мер, предусмотренных пунктом 2 части 2 статьи 90 Федерального закона № 248-ФЗ.</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6" w:name="sub_1061"/>
      <w:bookmarkEnd w:id="55"/>
      <w:r w:rsidRPr="00093A09">
        <w:rPr>
          <w:rFonts w:ascii="Times New Roman" w:hAnsi="Times New Roman"/>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56"/>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7" w:name="sub_1062"/>
      <w:r w:rsidRPr="00093A09">
        <w:rPr>
          <w:rFonts w:ascii="Times New Roman" w:hAnsi="Times New Roman"/>
          <w:sz w:val="28"/>
          <w:szCs w:val="28"/>
        </w:rPr>
        <w:t>3.14. Информация о контрольных мероприятиях размещается в едином реестре контрольных (надзорных)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8" w:name="sub_1063"/>
      <w:bookmarkEnd w:id="57"/>
      <w:r w:rsidRPr="00093A09">
        <w:rPr>
          <w:rFonts w:ascii="Times New Roman" w:hAnsi="Times New Roman"/>
          <w:sz w:val="28"/>
          <w:szCs w:val="28"/>
        </w:rPr>
        <w:t xml:space="preserve">3.15. </w:t>
      </w:r>
      <w:proofErr w:type="gramStart"/>
      <w:r w:rsidRPr="00093A09">
        <w:rPr>
          <w:rFonts w:ascii="Times New Roman" w:hAnsi="Times New Roman"/>
          <w:sz w:val="28"/>
          <w:szCs w:val="28"/>
        </w:rPr>
        <w:t>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93A09">
        <w:rPr>
          <w:rFonts w:ascii="Times New Roman" w:hAnsi="Times New Roman"/>
          <w:sz w:val="28"/>
          <w:szCs w:val="28"/>
        </w:rPr>
        <w:t xml:space="preserve"> в электронной форме, в том числе через федеральную государственную информа</w:t>
      </w:r>
      <w:r w:rsidR="00805D03">
        <w:rPr>
          <w:rFonts w:ascii="Times New Roman" w:hAnsi="Times New Roman"/>
          <w:sz w:val="28"/>
          <w:szCs w:val="28"/>
        </w:rPr>
        <w:t>ционную систему «Единый портал</w:t>
      </w:r>
      <w:r w:rsidRPr="00093A09">
        <w:rPr>
          <w:rFonts w:ascii="Times New Roman" w:hAnsi="Times New Roman"/>
          <w:sz w:val="28"/>
          <w:szCs w:val="28"/>
        </w:rPr>
        <w:t xml:space="preserve"> государственных и муниципальных услуг (функций)» (далее - единый </w:t>
      </w:r>
      <w:r w:rsidR="00805D03">
        <w:rPr>
          <w:rFonts w:ascii="Times New Roman" w:hAnsi="Times New Roman"/>
          <w:sz w:val="28"/>
          <w:szCs w:val="28"/>
        </w:rPr>
        <w:t xml:space="preserve">портал </w:t>
      </w:r>
      <w:r w:rsidRPr="00093A09">
        <w:rPr>
          <w:rFonts w:ascii="Times New Roman" w:hAnsi="Times New Roman"/>
          <w:sz w:val="28"/>
          <w:szCs w:val="28"/>
        </w:rPr>
        <w:t xml:space="preserve">государственных и муниципальных услуг) и (или) через региональный </w:t>
      </w:r>
      <w:r w:rsidR="00805D03">
        <w:rPr>
          <w:rFonts w:ascii="Times New Roman" w:hAnsi="Times New Roman"/>
          <w:sz w:val="28"/>
          <w:szCs w:val="28"/>
        </w:rPr>
        <w:t xml:space="preserve">портал </w:t>
      </w:r>
      <w:r w:rsidRPr="00093A09">
        <w:rPr>
          <w:rFonts w:ascii="Times New Roman" w:hAnsi="Times New Roman"/>
          <w:sz w:val="28"/>
          <w:szCs w:val="28"/>
        </w:rPr>
        <w:t>государственных и муниципальных услуг.</w:t>
      </w:r>
    </w:p>
    <w:bookmarkEnd w:id="58"/>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93A09">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органа, осуществляющего муниципальный контроль в сфере благоустройства</w:t>
      </w:r>
      <w:r w:rsidR="001948BA">
        <w:rPr>
          <w:rFonts w:ascii="Times New Roman" w:hAnsi="Times New Roman"/>
          <w:sz w:val="28"/>
          <w:szCs w:val="28"/>
        </w:rPr>
        <w:t>,</w:t>
      </w:r>
      <w:r w:rsidRPr="00093A09">
        <w:rPr>
          <w:rFonts w:ascii="Times New Roman" w:hAnsi="Times New Roman"/>
          <w:sz w:val="28"/>
          <w:szCs w:val="28"/>
        </w:rPr>
        <w:t xml:space="preserve"> уведомления о необходимости получения документов на бумажном носителе либо отсутствия у органа</w:t>
      </w:r>
      <w:r w:rsidR="001948BA">
        <w:rPr>
          <w:rFonts w:ascii="Times New Roman" w:hAnsi="Times New Roman"/>
          <w:sz w:val="28"/>
          <w:szCs w:val="28"/>
        </w:rPr>
        <w:t>,</w:t>
      </w:r>
      <w:r w:rsidRPr="00093A09">
        <w:rPr>
          <w:rFonts w:ascii="Times New Roman" w:hAnsi="Times New Roman"/>
          <w:sz w:val="28"/>
          <w:szCs w:val="28"/>
        </w:rPr>
        <w:t xml:space="preserve"> осуществляющего муниципальный контроль в</w:t>
      </w:r>
      <w:proofErr w:type="gramEnd"/>
      <w:r w:rsidRPr="00093A09">
        <w:rPr>
          <w:rFonts w:ascii="Times New Roman" w:hAnsi="Times New Roman"/>
          <w:sz w:val="28"/>
          <w:szCs w:val="28"/>
        </w:rPr>
        <w:t xml:space="preserve"> </w:t>
      </w:r>
      <w:proofErr w:type="gramStart"/>
      <w:r w:rsidRPr="00093A09">
        <w:rPr>
          <w:rFonts w:ascii="Times New Roman" w:hAnsi="Times New Roman"/>
          <w:sz w:val="28"/>
          <w:szCs w:val="28"/>
        </w:rPr>
        <w:t>сфере благоустройства</w:t>
      </w:r>
      <w:r w:rsidR="001948BA">
        <w:rPr>
          <w:rFonts w:ascii="Times New Roman" w:hAnsi="Times New Roman"/>
          <w:sz w:val="28"/>
          <w:szCs w:val="28"/>
        </w:rPr>
        <w:t>,</w:t>
      </w:r>
      <w:r w:rsidRPr="00093A09">
        <w:rPr>
          <w:rFonts w:ascii="Times New Roman" w:hAnsi="Times New Roman"/>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w:t>
      </w:r>
      <w:r w:rsidR="001948BA">
        <w:rPr>
          <w:rFonts w:ascii="Times New Roman" w:hAnsi="Times New Roman"/>
          <w:sz w:val="28"/>
          <w:szCs w:val="28"/>
        </w:rPr>
        <w:t>портал</w:t>
      </w:r>
      <w:r w:rsidRPr="00093A09">
        <w:rPr>
          <w:rFonts w:ascii="Times New Roman" w:hAnsi="Times New Roman"/>
          <w:sz w:val="28"/>
          <w:szCs w:val="28"/>
        </w:rPr>
        <w:t xml:space="preserve">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093A09">
        <w:rPr>
          <w:rFonts w:ascii="Times New Roman" w:hAnsi="Times New Roman"/>
          <w:sz w:val="28"/>
          <w:szCs w:val="28"/>
        </w:rPr>
        <w:t xml:space="preserve"> Указанный гражданин вправе направлять документы на бумажном носителе.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органом, осуществляющим муниципальный контроль в сфере благоустройства</w:t>
      </w:r>
      <w:r w:rsidR="00FE1BE5">
        <w:rPr>
          <w:rFonts w:ascii="Times New Roman" w:hAnsi="Times New Roman"/>
          <w:sz w:val="28"/>
          <w:szCs w:val="28"/>
        </w:rPr>
        <w:t>,</w:t>
      </w:r>
      <w:r w:rsidRPr="00093A09">
        <w:rPr>
          <w:rFonts w:ascii="Times New Roman" w:hAnsi="Times New Roman"/>
          <w:sz w:val="28"/>
          <w:szCs w:val="28"/>
        </w:rPr>
        <w:t xml:space="preserve"> могут </w:t>
      </w:r>
      <w:proofErr w:type="gramStart"/>
      <w:r w:rsidRPr="00093A09">
        <w:rPr>
          <w:rFonts w:ascii="Times New Roman" w:hAnsi="Times New Roman"/>
          <w:sz w:val="28"/>
          <w:szCs w:val="28"/>
        </w:rPr>
        <w:t>осуществляться</w:t>
      </w:r>
      <w:proofErr w:type="gramEnd"/>
      <w:r w:rsidRPr="00093A09">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59" w:name="sub_1064"/>
      <w:r w:rsidRPr="00093A09">
        <w:rPr>
          <w:rFonts w:ascii="Times New Roman" w:hAnsi="Times New Roman"/>
          <w:sz w:val="28"/>
          <w:szCs w:val="28"/>
        </w:rPr>
        <w:t xml:space="preserve">3.16. Формы документов, используемых при осуществлении муниципального контроля в сфере благоустройства, утверждены Приказом Министерства экономического развития Российской Федерации от 31.03.2021  </w:t>
      </w:r>
      <w:r w:rsidR="004230B2">
        <w:rPr>
          <w:rFonts w:ascii="Times New Roman" w:hAnsi="Times New Roman"/>
          <w:sz w:val="28"/>
          <w:szCs w:val="28"/>
        </w:rPr>
        <w:t xml:space="preserve"> </w:t>
      </w:r>
      <w:r w:rsidRPr="00093A09">
        <w:rPr>
          <w:rFonts w:ascii="Times New Roman" w:hAnsi="Times New Roman"/>
          <w:sz w:val="28"/>
          <w:szCs w:val="28"/>
        </w:rPr>
        <w:t>№ 151 «О типовых формах документов, используемых контрольным (надзорным) органом».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0" w:name="sub_1065"/>
      <w:bookmarkEnd w:id="59"/>
      <w:r w:rsidRPr="00093A09">
        <w:rPr>
          <w:rFonts w:ascii="Times New Roman" w:hAnsi="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39-43 Федерального закона № 248-ФЗ и разделом 4 настоящего Положения.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1" w:name="sub_1066"/>
      <w:bookmarkEnd w:id="60"/>
      <w:r w:rsidRPr="00093A09">
        <w:rPr>
          <w:rFonts w:ascii="Times New Roman" w:hAnsi="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 сфере 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2" w:name="sub_1067"/>
      <w:bookmarkEnd w:id="61"/>
      <w:r w:rsidRPr="00093A09">
        <w:rPr>
          <w:rFonts w:ascii="Times New Roman" w:hAnsi="Times New Roman"/>
          <w:sz w:val="28"/>
          <w:szCs w:val="28"/>
        </w:rPr>
        <w:t>3.19. В случае выявления при проведении контрольного мероприятия нарушений обязательных требований контролируемым лицом орган, осуществляющий муниципальный контроль в сфере благоустройства</w:t>
      </w:r>
      <w:r w:rsidR="004230B2">
        <w:rPr>
          <w:rFonts w:ascii="Times New Roman" w:hAnsi="Times New Roman"/>
          <w:sz w:val="28"/>
          <w:szCs w:val="28"/>
        </w:rPr>
        <w:t>,</w:t>
      </w:r>
      <w:r w:rsidRPr="00093A09">
        <w:rPr>
          <w:rFonts w:ascii="Times New Roman" w:hAnsi="Times New Roman"/>
          <w:sz w:val="28"/>
          <w:szCs w:val="28"/>
        </w:rPr>
        <w:t xml:space="preserve"> в пределах полномочий, предусмотренных законодательством Российской Федерации, обязан принять меры, предусмотренные частью 2 статьи 90 Федерального закона № 248-ФЗ.</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3" w:name="sub_1068"/>
      <w:bookmarkEnd w:id="62"/>
      <w:r w:rsidRPr="00093A09">
        <w:rPr>
          <w:rFonts w:ascii="Times New Roman" w:hAnsi="Times New Roman"/>
          <w:sz w:val="28"/>
          <w:szCs w:val="28"/>
        </w:rPr>
        <w:t>3.20.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bookmarkEnd w:id="63"/>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center"/>
        <w:rPr>
          <w:rFonts w:ascii="Times New Roman" w:hAnsi="Times New Roman"/>
          <w:b/>
          <w:bCs/>
          <w:sz w:val="28"/>
          <w:szCs w:val="28"/>
        </w:rPr>
      </w:pPr>
      <w:r w:rsidRPr="00093A09">
        <w:rPr>
          <w:rFonts w:ascii="Times New Roman" w:hAnsi="Times New Roman"/>
          <w:b/>
          <w:bCs/>
          <w:sz w:val="28"/>
          <w:szCs w:val="28"/>
        </w:rPr>
        <w:t>4. Обжалование решений органа, осуществляющего муниципальный контроль в сфере благоустройства, действий (бездействия) должностных лиц, уполномоченных осуществлять муниципальный контроль в сфере благоустройства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4" w:name="sub_1070"/>
      <w:r w:rsidRPr="00093A09">
        <w:rPr>
          <w:rFonts w:ascii="Times New Roman" w:hAnsi="Times New Roman"/>
          <w:sz w:val="28"/>
          <w:szCs w:val="28"/>
        </w:rPr>
        <w:t>4.1. Решения органа, осуществляющего муниципальный контроль в сфере благоустройства, действия (бездействие) его должностных лиц, могут быть обжалованы в порядке, установленном главой 9 Федерального закона № 248-ФЗ.</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5" w:name="sub_1071"/>
      <w:bookmarkEnd w:id="64"/>
      <w:r w:rsidRPr="00093A09">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6" w:name="sub_1072"/>
      <w:bookmarkEnd w:id="65"/>
      <w:r w:rsidRPr="00093A09">
        <w:rPr>
          <w:rFonts w:ascii="Times New Roman" w:hAnsi="Times New Roman"/>
          <w:sz w:val="28"/>
          <w:szCs w:val="28"/>
        </w:rPr>
        <w:t>1) решений о проведении контрольных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7" w:name="sub_1073"/>
      <w:bookmarkEnd w:id="66"/>
      <w:r w:rsidRPr="00093A09">
        <w:rPr>
          <w:rFonts w:ascii="Times New Roman" w:hAnsi="Times New Roman"/>
          <w:sz w:val="28"/>
          <w:szCs w:val="28"/>
        </w:rPr>
        <w:t>2) актов контрольных мероприятий, предписаний об устранении выявленных нарушений;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8" w:name="sub_1074"/>
      <w:bookmarkEnd w:id="67"/>
      <w:r w:rsidRPr="00093A09">
        <w:rPr>
          <w:rFonts w:ascii="Times New Roman" w:hAnsi="Times New Roman"/>
          <w:sz w:val="28"/>
          <w:szCs w:val="28"/>
        </w:rPr>
        <w:t>3) действий (бездействия) должностных лиц, уполномоченных осуществлять муниципальный контроль в сфере благоустройства, в рамках контрольных мероприятий.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69" w:name="sub_1075"/>
      <w:bookmarkEnd w:id="68"/>
      <w:r w:rsidRPr="00093A09">
        <w:rPr>
          <w:rFonts w:ascii="Times New Roman" w:hAnsi="Times New Roman"/>
          <w:sz w:val="28"/>
          <w:szCs w:val="28"/>
        </w:rPr>
        <w:t>4.3. Жалоб</w:t>
      </w:r>
      <w:r w:rsidR="004230B2">
        <w:rPr>
          <w:rFonts w:ascii="Times New Roman" w:hAnsi="Times New Roman"/>
          <w:sz w:val="28"/>
          <w:szCs w:val="28"/>
        </w:rPr>
        <w:t xml:space="preserve">а подается контролируемым </w:t>
      </w:r>
      <w:proofErr w:type="gramStart"/>
      <w:r w:rsidR="004230B2">
        <w:rPr>
          <w:rFonts w:ascii="Times New Roman" w:hAnsi="Times New Roman"/>
          <w:sz w:val="28"/>
          <w:szCs w:val="28"/>
        </w:rPr>
        <w:t>лицом</w:t>
      </w:r>
      <w:proofErr w:type="gramEnd"/>
      <w:r w:rsidRPr="00093A09">
        <w:rPr>
          <w:rFonts w:ascii="Times New Roman" w:hAnsi="Times New Roman"/>
          <w:sz w:val="28"/>
          <w:szCs w:val="28"/>
        </w:rPr>
        <w:t xml:space="preserve"> уполномоченным на рассмотре</w:t>
      </w:r>
      <w:r w:rsidR="004230B2">
        <w:rPr>
          <w:rFonts w:ascii="Times New Roman" w:hAnsi="Times New Roman"/>
          <w:sz w:val="28"/>
          <w:szCs w:val="28"/>
        </w:rPr>
        <w:t>ние жалобы, должностным лицам,</w:t>
      </w:r>
      <w:r w:rsidRPr="00093A09">
        <w:rPr>
          <w:rFonts w:ascii="Times New Roman" w:hAnsi="Times New Roman"/>
          <w:sz w:val="28"/>
          <w:szCs w:val="28"/>
        </w:rPr>
        <w:t xml:space="preserve"> определяемым в соответствии с пунктом </w:t>
      </w:r>
      <w:r w:rsidR="004230B2">
        <w:rPr>
          <w:rFonts w:ascii="Times New Roman" w:hAnsi="Times New Roman"/>
          <w:sz w:val="28"/>
          <w:szCs w:val="28"/>
        </w:rPr>
        <w:t>4.</w:t>
      </w:r>
      <w:r w:rsidRPr="00093A09">
        <w:rPr>
          <w:rFonts w:ascii="Times New Roman" w:hAnsi="Times New Roman"/>
          <w:sz w:val="28"/>
          <w:szCs w:val="28"/>
        </w:rPr>
        <w:t xml:space="preserve">5 настоящего раздела, в электронном виде с использованием единого </w:t>
      </w:r>
      <w:r w:rsidR="004230B2">
        <w:rPr>
          <w:rFonts w:ascii="Times New Roman" w:hAnsi="Times New Roman"/>
          <w:sz w:val="28"/>
          <w:szCs w:val="28"/>
        </w:rPr>
        <w:t xml:space="preserve">портала </w:t>
      </w:r>
      <w:r w:rsidRPr="00093A09">
        <w:rPr>
          <w:rFonts w:ascii="Times New Roman" w:hAnsi="Times New Roman"/>
          <w:sz w:val="28"/>
          <w:szCs w:val="28"/>
        </w:rPr>
        <w:t xml:space="preserve">государственных и муниципальных услуг или регионального </w:t>
      </w:r>
      <w:r w:rsidR="004230B2">
        <w:rPr>
          <w:rFonts w:ascii="Times New Roman" w:hAnsi="Times New Roman"/>
          <w:sz w:val="28"/>
          <w:szCs w:val="28"/>
        </w:rPr>
        <w:t>портала</w:t>
      </w:r>
      <w:r w:rsidRPr="00093A09">
        <w:rPr>
          <w:rFonts w:ascii="Times New Roman" w:hAnsi="Times New Roman"/>
          <w:sz w:val="28"/>
          <w:szCs w:val="28"/>
        </w:rPr>
        <w:t xml:space="preserve"> государственных и муниципальных услуг, за исключением случая, предусмотренного пунктом 4.4 настоящего раздела.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0" w:name="sub_1076"/>
      <w:bookmarkEnd w:id="69"/>
      <w:r w:rsidRPr="00093A09">
        <w:rPr>
          <w:rFonts w:ascii="Times New Roman" w:hAnsi="Times New Roman"/>
          <w:sz w:val="28"/>
          <w:szCs w:val="28"/>
        </w:rPr>
        <w:t xml:space="preserve">4.4. Жалоба, содержащая сведения и документы, составляющие государственную или иную охраняемую законом тайну, подается без использования единого </w:t>
      </w:r>
      <w:r w:rsidR="002E2AFA">
        <w:rPr>
          <w:rFonts w:ascii="Times New Roman" w:hAnsi="Times New Roman"/>
          <w:sz w:val="28"/>
          <w:szCs w:val="28"/>
        </w:rPr>
        <w:t>портал</w:t>
      </w:r>
      <w:r w:rsidRPr="00093A09">
        <w:rPr>
          <w:rFonts w:ascii="Times New Roman" w:hAnsi="Times New Roman"/>
          <w:sz w:val="28"/>
          <w:szCs w:val="28"/>
        </w:rPr>
        <w:t xml:space="preserve"> государственных и муниципальных услуг и регионального </w:t>
      </w:r>
      <w:r w:rsidR="002E2AFA">
        <w:rPr>
          <w:rFonts w:ascii="Times New Roman" w:hAnsi="Times New Roman"/>
          <w:sz w:val="28"/>
          <w:szCs w:val="28"/>
        </w:rPr>
        <w:t xml:space="preserve">портала </w:t>
      </w:r>
      <w:r w:rsidRPr="00093A09">
        <w:rPr>
          <w:rFonts w:ascii="Times New Roman" w:hAnsi="Times New Roman"/>
          <w:sz w:val="28"/>
          <w:szCs w:val="28"/>
        </w:rPr>
        <w:t>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о наличии в жалобе (документах) сведений, составляющих государственную или иную охраняемую законом тайну либо направляется заказным письмом с уведомлением о вручении с обязательным указанием на документе соответствующего грифа или пометки о наличии в документах охраняемой законом тайны.</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1" w:name="sub_1077"/>
      <w:bookmarkEnd w:id="70"/>
      <w:r w:rsidRPr="00093A09">
        <w:rPr>
          <w:rFonts w:ascii="Times New Roman" w:hAnsi="Times New Roman"/>
          <w:sz w:val="28"/>
          <w:szCs w:val="28"/>
        </w:rPr>
        <w:t>4.5. Жалоба в досудебном порядке может быть направлена в случае обжалования решений и действий (бездействия):</w:t>
      </w:r>
    </w:p>
    <w:bookmarkEnd w:id="71"/>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должностных лиц органа, осуществляющего муниципальный контроль в сфере благоустройства - руководителю соответствующего органа;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руководителя органа, осуществляющего муниципальный контроль в сфере благоустройства - главе Администрации города Азова.</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2" w:name="sub_1078"/>
      <w:r w:rsidRPr="00093A09">
        <w:rPr>
          <w:rFonts w:ascii="Times New Roman" w:hAnsi="Times New Roman"/>
          <w:sz w:val="28"/>
          <w:szCs w:val="28"/>
        </w:rPr>
        <w:t>4.6.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bookmarkEnd w:id="72"/>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Жалоба на предписание органа, осуществляющего муниципальный контроль в сфере благоустройства</w:t>
      </w:r>
      <w:r w:rsidR="002E2AFA">
        <w:rPr>
          <w:rFonts w:ascii="Times New Roman" w:hAnsi="Times New Roman"/>
          <w:sz w:val="28"/>
          <w:szCs w:val="28"/>
        </w:rPr>
        <w:t>,</w:t>
      </w:r>
      <w:r w:rsidRPr="00093A09">
        <w:rPr>
          <w:rFonts w:ascii="Times New Roman" w:hAnsi="Times New Roman"/>
          <w:sz w:val="28"/>
          <w:szCs w:val="28"/>
        </w:rPr>
        <w:t xml:space="preserve"> может быть подана в течение десяти рабочих дней с момента получения контролируемым лицом предписания.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3" w:name="sub_1079"/>
      <w:r w:rsidRPr="00093A09">
        <w:rPr>
          <w:rFonts w:ascii="Times New Roman" w:hAnsi="Times New Roman"/>
          <w:sz w:val="28"/>
          <w:szCs w:val="28"/>
        </w:rPr>
        <w:t>4.7. Жалоба подлежит рассмотрению уполномоченным на рассмотрение жалобы должностным лицом в течение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двадцать рабочих дней.</w:t>
      </w:r>
    </w:p>
    <w:bookmarkEnd w:id="73"/>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Уполномоченное на рассмотрение жалобы должностное лицо принимает решение об отказе в рассмотрении жалобы в течение пяти рабочих дней с момента получения жалобы в порядке, предусмотренном статьей 42 Федерального закона № 248-ФЗ.</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4" w:name="sub_1080"/>
      <w:r w:rsidRPr="00093A09">
        <w:rPr>
          <w:rFonts w:ascii="Times New Roman" w:hAnsi="Times New Roman"/>
          <w:sz w:val="28"/>
          <w:szCs w:val="28"/>
        </w:rPr>
        <w:t>4.8. Уполномоченное на рассмотрение жалобы должностное лицо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на рассмотрение жалобы должностным лицом,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bookmarkEnd w:id="74"/>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5" w:name="sub_1081"/>
      <w:r w:rsidRPr="00093A09">
        <w:rPr>
          <w:rFonts w:ascii="Times New Roman" w:hAnsi="Times New Roman"/>
          <w:sz w:val="28"/>
          <w:szCs w:val="28"/>
        </w:rPr>
        <w:t>4.9. Обязанность доказывания законности и обоснованности принятого решения и (или) совершенного действия (бездействия) возлагается на орган, решение и (или) действие (бездействие) должностного лица которого обжалуются.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6" w:name="sub_1082"/>
      <w:bookmarkEnd w:id="75"/>
      <w:r w:rsidRPr="00093A09">
        <w:rPr>
          <w:rFonts w:ascii="Times New Roman" w:hAnsi="Times New Roman"/>
          <w:sz w:val="28"/>
          <w:szCs w:val="28"/>
        </w:rPr>
        <w:t>4.10. По итогам рассмотрения жалобы уполномоченное на рассмотрение жалобы должностное лицо принимает одно из следующих решений:</w:t>
      </w:r>
    </w:p>
    <w:bookmarkEnd w:id="76"/>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оставляет жалобу без удовлетворения;</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отменяет решение органа полностью или частично;</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отменяет решение органа полностью и принимает новое решение;</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признает действия (бездействие) должностных лиц органа незаконными и выносит решение по существу, в том числе об осуществлении при необходимости определенных действий.</w:t>
      </w: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7" w:name="sub_1083"/>
      <w:r w:rsidRPr="00093A09">
        <w:rPr>
          <w:rFonts w:ascii="Times New Roman" w:hAnsi="Times New Roman"/>
          <w:sz w:val="28"/>
          <w:szCs w:val="28"/>
        </w:rPr>
        <w:t xml:space="preserve">4.11. Решение уполномоченного на рассмотрение жалобы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w:t>
      </w:r>
      <w:r w:rsidR="002E2AFA">
        <w:rPr>
          <w:rFonts w:ascii="Times New Roman" w:hAnsi="Times New Roman"/>
          <w:sz w:val="28"/>
          <w:szCs w:val="28"/>
        </w:rPr>
        <w:t xml:space="preserve">портале </w:t>
      </w:r>
      <w:r w:rsidRPr="00093A09">
        <w:rPr>
          <w:rFonts w:ascii="Times New Roman" w:hAnsi="Times New Roman"/>
          <w:sz w:val="28"/>
          <w:szCs w:val="28"/>
        </w:rPr>
        <w:t xml:space="preserve">государственных и муниципальных услуг и (или) региональном </w:t>
      </w:r>
      <w:r w:rsidR="002E2AFA">
        <w:rPr>
          <w:rFonts w:ascii="Times New Roman" w:hAnsi="Times New Roman"/>
          <w:sz w:val="28"/>
          <w:szCs w:val="28"/>
        </w:rPr>
        <w:t>портале</w:t>
      </w:r>
      <w:r w:rsidRPr="00093A09">
        <w:rPr>
          <w:rFonts w:ascii="Times New Roman" w:hAnsi="Times New Roman"/>
          <w:sz w:val="28"/>
          <w:szCs w:val="28"/>
        </w:rPr>
        <w:t xml:space="preserve"> государственных и муниципальных услуг в срок не позднее одного рабочего дня со дня его принятия.</w:t>
      </w:r>
    </w:p>
    <w:bookmarkEnd w:id="77"/>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b/>
          <w:bCs/>
          <w:sz w:val="28"/>
          <w:szCs w:val="28"/>
        </w:rPr>
      </w:pPr>
      <w:bookmarkStart w:id="78" w:name="sub_1084"/>
      <w:r w:rsidRPr="00093A09">
        <w:rPr>
          <w:rFonts w:ascii="Times New Roman" w:hAnsi="Times New Roman"/>
          <w:b/>
          <w:bCs/>
          <w:sz w:val="28"/>
          <w:szCs w:val="28"/>
        </w:rPr>
        <w:t>5. Оценка результативности и эффективности деятельности органа, осуществляющего муниципальный контроль в сфере благоустройства</w:t>
      </w:r>
    </w:p>
    <w:bookmarkEnd w:id="78"/>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p>
    <w:p w:rsidR="00093A09" w:rsidRPr="00093A09"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bookmarkStart w:id="79" w:name="sub_1085"/>
      <w:r w:rsidRPr="00093A09">
        <w:rPr>
          <w:rFonts w:ascii="Times New Roman" w:hAnsi="Times New Roman"/>
          <w:sz w:val="28"/>
          <w:szCs w:val="28"/>
        </w:rPr>
        <w:t>5.1.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w:t>
      </w:r>
    </w:p>
    <w:bookmarkEnd w:id="79"/>
    <w:p w:rsidR="008139CD" w:rsidRPr="008139CD" w:rsidRDefault="00093A09" w:rsidP="00093A09">
      <w:pPr>
        <w:widowControl w:val="0"/>
        <w:autoSpaceDE w:val="0"/>
        <w:autoSpaceDN w:val="0"/>
        <w:adjustRightInd w:val="0"/>
        <w:spacing w:after="0" w:line="240" w:lineRule="auto"/>
        <w:ind w:firstLine="709"/>
        <w:jc w:val="both"/>
        <w:rPr>
          <w:rFonts w:ascii="Times New Roman" w:hAnsi="Times New Roman"/>
          <w:sz w:val="28"/>
          <w:szCs w:val="28"/>
        </w:rPr>
      </w:pPr>
      <w:r w:rsidRPr="00093A09">
        <w:rPr>
          <w:rFonts w:ascii="Times New Roman" w:hAnsi="Times New Roman"/>
          <w:sz w:val="28"/>
          <w:szCs w:val="28"/>
        </w:rPr>
        <w:t>5.2. Ключевые показатели и их целевые значения, индикативные показатели муниципального контроля установлены приложением № 1 к настоящему Положению.</w:t>
      </w:r>
    </w:p>
    <w:p w:rsidR="00BB27F5" w:rsidRDefault="00BB27F5" w:rsidP="00BB27F5">
      <w:pPr>
        <w:spacing w:after="0" w:line="240" w:lineRule="auto"/>
        <w:rPr>
          <w:rFonts w:ascii="Times New Roman" w:hAnsi="Times New Roman"/>
          <w:sz w:val="28"/>
          <w:szCs w:val="28"/>
        </w:rPr>
      </w:pPr>
    </w:p>
    <w:p w:rsidR="008139CD" w:rsidRDefault="008139CD" w:rsidP="00BB27F5">
      <w:pPr>
        <w:spacing w:after="0" w:line="240" w:lineRule="auto"/>
        <w:rPr>
          <w:rFonts w:ascii="Times New Roman" w:hAnsi="Times New Roman"/>
          <w:sz w:val="28"/>
          <w:szCs w:val="28"/>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4F6817" w:rsidRDefault="004F6817" w:rsidP="008139CD">
      <w:pPr>
        <w:suppressAutoHyphens/>
        <w:autoSpaceDE w:val="0"/>
        <w:spacing w:after="0" w:line="240" w:lineRule="auto"/>
        <w:jc w:val="right"/>
        <w:rPr>
          <w:rFonts w:ascii="Times New Roman" w:hAnsi="Times New Roman"/>
          <w:color w:val="000000"/>
          <w:sz w:val="24"/>
          <w:szCs w:val="24"/>
          <w:lang w:eastAsia="zh-CN"/>
        </w:rPr>
      </w:pPr>
    </w:p>
    <w:p w:rsidR="002E2AFA" w:rsidRDefault="002E2AFA" w:rsidP="008139CD">
      <w:pPr>
        <w:suppressAutoHyphens/>
        <w:autoSpaceDE w:val="0"/>
        <w:spacing w:after="0" w:line="240" w:lineRule="auto"/>
        <w:jc w:val="right"/>
        <w:rPr>
          <w:rFonts w:ascii="Times New Roman" w:hAnsi="Times New Roman"/>
          <w:color w:val="000000"/>
          <w:sz w:val="24"/>
          <w:szCs w:val="24"/>
          <w:lang w:eastAsia="zh-CN"/>
        </w:rPr>
      </w:pPr>
    </w:p>
    <w:p w:rsidR="002E2AFA" w:rsidRDefault="002E2AFA" w:rsidP="008139CD">
      <w:pPr>
        <w:suppressAutoHyphens/>
        <w:autoSpaceDE w:val="0"/>
        <w:spacing w:after="0" w:line="240" w:lineRule="auto"/>
        <w:jc w:val="right"/>
        <w:rPr>
          <w:rFonts w:ascii="Times New Roman" w:hAnsi="Times New Roman"/>
          <w:color w:val="000000"/>
          <w:sz w:val="24"/>
          <w:szCs w:val="24"/>
          <w:lang w:eastAsia="zh-CN"/>
        </w:rPr>
      </w:pPr>
    </w:p>
    <w:p w:rsidR="002E2AFA" w:rsidRDefault="002E2AFA" w:rsidP="008139CD">
      <w:pPr>
        <w:suppressAutoHyphens/>
        <w:autoSpaceDE w:val="0"/>
        <w:spacing w:after="0" w:line="240" w:lineRule="auto"/>
        <w:jc w:val="right"/>
        <w:rPr>
          <w:rFonts w:ascii="Times New Roman" w:hAnsi="Times New Roman"/>
          <w:color w:val="000000"/>
          <w:sz w:val="24"/>
          <w:szCs w:val="24"/>
          <w:lang w:eastAsia="zh-CN"/>
        </w:rPr>
      </w:pPr>
    </w:p>
    <w:p w:rsidR="008139CD" w:rsidRPr="008139CD" w:rsidRDefault="008139CD" w:rsidP="002E2AFA">
      <w:pPr>
        <w:suppressAutoHyphens/>
        <w:autoSpaceDE w:val="0"/>
        <w:spacing w:after="0" w:line="240" w:lineRule="auto"/>
        <w:ind w:left="6237"/>
        <w:jc w:val="center"/>
        <w:rPr>
          <w:rFonts w:ascii="Times New Roman" w:hAnsi="Times New Roman"/>
          <w:sz w:val="20"/>
          <w:szCs w:val="20"/>
          <w:lang w:eastAsia="zh-CN"/>
        </w:rPr>
      </w:pPr>
      <w:r w:rsidRPr="008139CD">
        <w:rPr>
          <w:rFonts w:ascii="Times New Roman" w:hAnsi="Times New Roman"/>
          <w:color w:val="000000"/>
          <w:sz w:val="24"/>
          <w:szCs w:val="24"/>
          <w:lang w:eastAsia="zh-CN"/>
        </w:rPr>
        <w:t>Приложение № 1</w:t>
      </w:r>
    </w:p>
    <w:p w:rsidR="008139CD" w:rsidRPr="008139CD" w:rsidRDefault="008139CD" w:rsidP="002E2AFA">
      <w:pPr>
        <w:suppressAutoHyphens/>
        <w:autoSpaceDE w:val="0"/>
        <w:spacing w:after="0" w:line="240" w:lineRule="auto"/>
        <w:ind w:left="6237"/>
        <w:jc w:val="center"/>
        <w:rPr>
          <w:rFonts w:ascii="Times New Roman" w:hAnsi="Times New Roman"/>
          <w:color w:val="000000"/>
          <w:sz w:val="24"/>
          <w:szCs w:val="24"/>
          <w:lang w:eastAsia="zh-CN"/>
        </w:rPr>
      </w:pPr>
      <w:r w:rsidRPr="008139CD">
        <w:rPr>
          <w:rFonts w:ascii="Times New Roman" w:hAnsi="Times New Roman"/>
          <w:color w:val="000000"/>
          <w:sz w:val="24"/>
          <w:szCs w:val="24"/>
          <w:lang w:eastAsia="zh-CN"/>
        </w:rPr>
        <w:t>к Положению о муниципальном контроле</w:t>
      </w:r>
      <w:r w:rsidR="002E2AFA">
        <w:rPr>
          <w:rFonts w:ascii="Times New Roman" w:hAnsi="Times New Roman"/>
          <w:color w:val="000000"/>
          <w:sz w:val="24"/>
          <w:szCs w:val="24"/>
          <w:lang w:eastAsia="zh-CN"/>
        </w:rPr>
        <w:t xml:space="preserve"> </w:t>
      </w:r>
      <w:r w:rsidRPr="008139CD">
        <w:rPr>
          <w:rFonts w:ascii="Times New Roman" w:hAnsi="Times New Roman"/>
          <w:bCs/>
          <w:color w:val="000000"/>
          <w:sz w:val="24"/>
          <w:szCs w:val="24"/>
          <w:lang w:eastAsia="zh-CN"/>
        </w:rPr>
        <w:t>в сфере благоустройства</w:t>
      </w:r>
      <w:r w:rsidRPr="008139CD">
        <w:rPr>
          <w:rFonts w:ascii="Times New Roman" w:hAnsi="Times New Roman"/>
          <w:color w:val="000000"/>
          <w:sz w:val="24"/>
          <w:szCs w:val="24"/>
          <w:lang w:eastAsia="zh-CN"/>
        </w:rPr>
        <w:t xml:space="preserve">                                                                                        на территории муниципального                                                                                                              образования «Город Азов»</w:t>
      </w:r>
    </w:p>
    <w:p w:rsidR="008139CD" w:rsidRDefault="008139CD" w:rsidP="00BB27F5">
      <w:pPr>
        <w:spacing w:after="0" w:line="240" w:lineRule="auto"/>
        <w:rPr>
          <w:rFonts w:ascii="Times New Roman" w:hAnsi="Times New Roman"/>
          <w:sz w:val="28"/>
          <w:szCs w:val="28"/>
        </w:rPr>
      </w:pPr>
    </w:p>
    <w:p w:rsidR="004F6817" w:rsidRPr="004F6817" w:rsidRDefault="004F6817" w:rsidP="002E2AFA">
      <w:pPr>
        <w:widowControl w:val="0"/>
        <w:autoSpaceDE w:val="0"/>
        <w:autoSpaceDN w:val="0"/>
        <w:adjustRightInd w:val="0"/>
        <w:spacing w:after="0" w:line="240" w:lineRule="auto"/>
        <w:ind w:firstLine="709"/>
        <w:jc w:val="center"/>
        <w:rPr>
          <w:rFonts w:ascii="Times New Roman CYR" w:hAnsi="Times New Roman CYR" w:cs="Times New Roman CYR"/>
          <w:b/>
          <w:bCs/>
          <w:sz w:val="28"/>
          <w:szCs w:val="28"/>
        </w:rPr>
      </w:pPr>
      <w:r w:rsidRPr="004F6817">
        <w:rPr>
          <w:rFonts w:ascii="Times New Roman CYR" w:hAnsi="Times New Roman CYR" w:cs="Times New Roman CYR"/>
          <w:b/>
          <w:bCs/>
          <w:sz w:val="28"/>
          <w:szCs w:val="28"/>
        </w:rPr>
        <w:t>Ключевые показатели и их целевые значения, индикативные показатели</w:t>
      </w:r>
      <w:r w:rsidR="002E2AFA">
        <w:rPr>
          <w:rFonts w:ascii="Times New Roman CYR" w:hAnsi="Times New Roman CYR" w:cs="Times New Roman CYR"/>
          <w:b/>
          <w:bCs/>
          <w:sz w:val="28"/>
          <w:szCs w:val="28"/>
        </w:rPr>
        <w:t xml:space="preserve"> </w:t>
      </w:r>
      <w:r w:rsidRPr="004F6817">
        <w:rPr>
          <w:rFonts w:ascii="Times New Roman CYR" w:hAnsi="Times New Roman CYR" w:cs="Times New Roman CYR"/>
          <w:b/>
          <w:bCs/>
          <w:sz w:val="28"/>
          <w:szCs w:val="28"/>
        </w:rPr>
        <w:t xml:space="preserve">по муниципальному контролю в сфере благоустройства на территории </w:t>
      </w:r>
      <w:r w:rsidRPr="004F6817">
        <w:rPr>
          <w:rFonts w:ascii="Times New Roman" w:hAnsi="Times New Roman"/>
          <w:b/>
          <w:bCs/>
          <w:color w:val="000000"/>
          <w:sz w:val="28"/>
          <w:szCs w:val="28"/>
          <w:lang w:eastAsia="zh-CN"/>
        </w:rPr>
        <w:t>муниципального образования «Город Азов»</w:t>
      </w:r>
    </w:p>
    <w:p w:rsidR="004F6817" w:rsidRPr="004F6817" w:rsidRDefault="004F6817" w:rsidP="004F6817">
      <w:pPr>
        <w:widowControl w:val="0"/>
        <w:autoSpaceDE w:val="0"/>
        <w:autoSpaceDN w:val="0"/>
        <w:adjustRightInd w:val="0"/>
        <w:spacing w:after="0" w:line="240" w:lineRule="auto"/>
        <w:ind w:firstLine="709"/>
        <w:jc w:val="center"/>
        <w:rPr>
          <w:rFonts w:ascii="Times New Roman CYR" w:hAnsi="Times New Roman CYR" w:cs="Times New Roman CYR"/>
          <w:sz w:val="28"/>
          <w:szCs w:val="28"/>
        </w:rPr>
      </w:pPr>
    </w:p>
    <w:p w:rsidR="004F6817" w:rsidRPr="004F6817" w:rsidRDefault="004F6817" w:rsidP="004F6817">
      <w:pPr>
        <w:widowControl w:val="0"/>
        <w:numPr>
          <w:ilvl w:val="0"/>
          <w:numId w:val="2"/>
        </w:numPr>
        <w:tabs>
          <w:tab w:val="left" w:pos="567"/>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4F6817">
        <w:rPr>
          <w:rFonts w:ascii="Times New Roman CYR" w:hAnsi="Times New Roman CYR" w:cs="Times New Roman CYR"/>
          <w:sz w:val="28"/>
          <w:szCs w:val="28"/>
        </w:rPr>
        <w:t xml:space="preserve">Ключевые показатели по муниципальному контролю в сфере благоустройства на территории </w:t>
      </w:r>
      <w:r w:rsidRPr="004F6817">
        <w:rPr>
          <w:rFonts w:ascii="Times New Roman" w:hAnsi="Times New Roman"/>
          <w:color w:val="000000"/>
          <w:sz w:val="28"/>
          <w:szCs w:val="28"/>
          <w:lang w:eastAsia="zh-CN"/>
        </w:rPr>
        <w:t>муниципального образования «Город Азов»</w:t>
      </w:r>
      <w:r w:rsidR="002E2AFA">
        <w:rPr>
          <w:rFonts w:ascii="Times New Roman" w:hAnsi="Times New Roman"/>
          <w:color w:val="000000"/>
          <w:sz w:val="28"/>
          <w:szCs w:val="28"/>
          <w:lang w:eastAsia="zh-CN"/>
        </w:rPr>
        <w:t xml:space="preserve"> </w:t>
      </w:r>
      <w:r w:rsidRPr="004F6817">
        <w:rPr>
          <w:rFonts w:ascii="Times New Roman CYR" w:hAnsi="Times New Roman CYR" w:cs="Times New Roman CYR"/>
          <w:sz w:val="28"/>
          <w:szCs w:val="28"/>
        </w:rPr>
        <w:t xml:space="preserve">и их целевые значения: </w:t>
      </w:r>
    </w:p>
    <w:p w:rsidR="004F6817" w:rsidRPr="004F6817" w:rsidRDefault="004F6817" w:rsidP="004F6817">
      <w:pPr>
        <w:widowControl w:val="0"/>
        <w:autoSpaceDE w:val="0"/>
        <w:autoSpaceDN w:val="0"/>
        <w:adjustRightInd w:val="0"/>
        <w:spacing w:after="0" w:line="240" w:lineRule="auto"/>
        <w:ind w:left="1069" w:firstLine="720"/>
        <w:jc w:val="both"/>
        <w:rPr>
          <w:rFonts w:ascii="Times New Roman CYR" w:hAnsi="Times New Roman CYR" w:cs="Times New Roman CYR"/>
          <w:sz w:val="28"/>
          <w:szCs w:val="28"/>
        </w:rPr>
      </w:pPr>
    </w:p>
    <w:tbl>
      <w:tblPr>
        <w:tblW w:w="0" w:type="auto"/>
        <w:tblInd w:w="1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264"/>
        <w:gridCol w:w="1489"/>
      </w:tblGrid>
      <w:tr w:rsidR="004F6817" w:rsidRPr="004F6817" w:rsidTr="00C260F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jc w:val="center"/>
              <w:rPr>
                <w:rFonts w:ascii="Times New Roman" w:hAnsi="Times New Roman"/>
                <w:sz w:val="24"/>
                <w:szCs w:val="28"/>
              </w:rPr>
            </w:pPr>
            <w:r w:rsidRPr="004F6817">
              <w:rPr>
                <w:rFonts w:ascii="Times New Roman" w:hAnsi="Times New Roman"/>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jc w:val="center"/>
              <w:rPr>
                <w:rFonts w:ascii="Times New Roman" w:hAnsi="Times New Roman"/>
                <w:sz w:val="24"/>
                <w:szCs w:val="28"/>
              </w:rPr>
            </w:pPr>
            <w:r w:rsidRPr="004F6817">
              <w:rPr>
                <w:rFonts w:ascii="Times New Roman" w:hAnsi="Times New Roman"/>
                <w:sz w:val="28"/>
                <w:szCs w:val="28"/>
              </w:rPr>
              <w:t>Целевые значения (%)</w:t>
            </w:r>
          </w:p>
        </w:tc>
      </w:tr>
      <w:tr w:rsidR="004F6817" w:rsidRPr="004F6817" w:rsidTr="00C260F8">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rPr>
                <w:rFonts w:ascii="Times New Roman" w:hAnsi="Times New Roman"/>
                <w:sz w:val="24"/>
                <w:szCs w:val="28"/>
              </w:rPr>
            </w:pPr>
            <w:r w:rsidRPr="004F6817">
              <w:rPr>
                <w:rFonts w:ascii="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jc w:val="center"/>
              <w:rPr>
                <w:rFonts w:ascii="Times New Roman" w:hAnsi="Times New Roman"/>
                <w:sz w:val="24"/>
                <w:szCs w:val="28"/>
              </w:rPr>
            </w:pPr>
            <w:r w:rsidRPr="004F6817">
              <w:rPr>
                <w:rFonts w:ascii="Times New Roman" w:hAnsi="Times New Roman"/>
                <w:sz w:val="28"/>
                <w:szCs w:val="28"/>
              </w:rPr>
              <w:t>Не менее 70</w:t>
            </w:r>
          </w:p>
        </w:tc>
      </w:tr>
      <w:tr w:rsidR="004F6817" w:rsidRPr="004F6817" w:rsidTr="00C260F8">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rPr>
                <w:rFonts w:ascii="Times New Roman" w:hAnsi="Times New Roman"/>
                <w:sz w:val="24"/>
                <w:szCs w:val="28"/>
              </w:rPr>
            </w:pPr>
            <w:r w:rsidRPr="004F6817">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jc w:val="center"/>
              <w:rPr>
                <w:rFonts w:ascii="Times New Roman" w:hAnsi="Times New Roman"/>
                <w:sz w:val="24"/>
                <w:szCs w:val="28"/>
              </w:rPr>
            </w:pPr>
            <w:r w:rsidRPr="004F6817">
              <w:rPr>
                <w:rFonts w:ascii="Times New Roman" w:hAnsi="Times New Roman"/>
                <w:sz w:val="28"/>
                <w:szCs w:val="28"/>
              </w:rPr>
              <w:t>Не более 0</w:t>
            </w:r>
          </w:p>
        </w:tc>
      </w:tr>
      <w:tr w:rsidR="004F6817" w:rsidRPr="004F6817" w:rsidTr="00C260F8">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rPr>
                <w:rFonts w:ascii="Times New Roman" w:hAnsi="Times New Roman"/>
                <w:sz w:val="24"/>
                <w:szCs w:val="28"/>
              </w:rPr>
            </w:pPr>
            <w:r w:rsidRPr="004F6817">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jc w:val="center"/>
              <w:rPr>
                <w:rFonts w:ascii="Times New Roman" w:hAnsi="Times New Roman"/>
                <w:sz w:val="24"/>
                <w:szCs w:val="28"/>
              </w:rPr>
            </w:pPr>
            <w:r w:rsidRPr="004F6817">
              <w:rPr>
                <w:rFonts w:ascii="Times New Roman" w:hAnsi="Times New Roman"/>
                <w:sz w:val="28"/>
                <w:szCs w:val="28"/>
              </w:rPr>
              <w:t>Не более 0</w:t>
            </w:r>
          </w:p>
        </w:tc>
      </w:tr>
      <w:tr w:rsidR="004F6817" w:rsidRPr="004F6817" w:rsidTr="00C260F8">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rPr>
                <w:rFonts w:ascii="Times New Roman" w:hAnsi="Times New Roman"/>
                <w:sz w:val="24"/>
                <w:szCs w:val="28"/>
              </w:rPr>
            </w:pPr>
            <w:r w:rsidRPr="004F6817">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4F6817" w:rsidRPr="004F6817" w:rsidRDefault="004F6817" w:rsidP="004F6817">
            <w:pPr>
              <w:spacing w:after="0" w:line="240" w:lineRule="auto"/>
              <w:jc w:val="center"/>
              <w:rPr>
                <w:rFonts w:ascii="Times New Roman" w:hAnsi="Times New Roman"/>
                <w:sz w:val="24"/>
                <w:szCs w:val="28"/>
              </w:rPr>
            </w:pPr>
            <w:r w:rsidRPr="004F6817">
              <w:rPr>
                <w:rFonts w:ascii="Times New Roman" w:hAnsi="Times New Roman"/>
                <w:sz w:val="28"/>
                <w:szCs w:val="28"/>
              </w:rPr>
              <w:t>Не более 0</w:t>
            </w:r>
          </w:p>
        </w:tc>
      </w:tr>
    </w:tbl>
    <w:p w:rsidR="004F6817" w:rsidRPr="004F6817" w:rsidRDefault="004F6817" w:rsidP="004F6817">
      <w:pPr>
        <w:widowControl w:val="0"/>
        <w:autoSpaceDE w:val="0"/>
        <w:autoSpaceDN w:val="0"/>
        <w:adjustRightInd w:val="0"/>
        <w:spacing w:after="0" w:line="240" w:lineRule="auto"/>
        <w:ind w:left="1069" w:firstLine="720"/>
        <w:jc w:val="both"/>
        <w:rPr>
          <w:rFonts w:ascii="Times New Roman CYR" w:hAnsi="Times New Roman CYR" w:cs="Times New Roman CYR"/>
          <w:sz w:val="28"/>
          <w:szCs w:val="28"/>
        </w:rPr>
      </w:pPr>
    </w:p>
    <w:p w:rsidR="004F6817" w:rsidRPr="004F6817" w:rsidRDefault="004F6817" w:rsidP="004F6817">
      <w:pPr>
        <w:widowControl w:val="0"/>
        <w:autoSpaceDE w:val="0"/>
        <w:autoSpaceDN w:val="0"/>
        <w:adjustRightInd w:val="0"/>
        <w:spacing w:after="0" w:line="240" w:lineRule="auto"/>
        <w:ind w:firstLine="284"/>
        <w:jc w:val="both"/>
        <w:rPr>
          <w:rFonts w:ascii="Times New Roman CYR" w:hAnsi="Times New Roman CYR" w:cs="Times New Roman CYR"/>
          <w:sz w:val="28"/>
          <w:szCs w:val="28"/>
        </w:rPr>
      </w:pPr>
      <w:r w:rsidRPr="004F6817">
        <w:rPr>
          <w:rFonts w:ascii="Times New Roman CYR" w:hAnsi="Times New Roman CYR" w:cs="Times New Roman CYR"/>
          <w:sz w:val="28"/>
          <w:szCs w:val="28"/>
        </w:rPr>
        <w:t xml:space="preserve">2. Индикативные показатели по муниципальному контролю в сфере благоустройства на территории </w:t>
      </w:r>
      <w:r w:rsidRPr="004F6817">
        <w:rPr>
          <w:rFonts w:ascii="Times New Roman" w:hAnsi="Times New Roman"/>
          <w:color w:val="000000"/>
          <w:sz w:val="28"/>
          <w:szCs w:val="28"/>
          <w:lang w:eastAsia="zh-CN"/>
        </w:rPr>
        <w:t>муниципального образования «Город Азов»</w:t>
      </w:r>
      <w:r w:rsidRPr="004F6817">
        <w:rPr>
          <w:rFonts w:ascii="Times New Roman CYR" w:hAnsi="Times New Roman CYR" w:cs="Times New Roman CYR"/>
          <w:sz w:val="28"/>
          <w:szCs w:val="28"/>
        </w:rPr>
        <w:t xml:space="preserve">: </w:t>
      </w:r>
    </w:p>
    <w:p w:rsidR="004F6817" w:rsidRPr="004F6817" w:rsidRDefault="004F6817" w:rsidP="004F681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4F6817" w:rsidRPr="004F6817" w:rsidRDefault="004F6817" w:rsidP="004F6817">
      <w:pPr>
        <w:spacing w:after="0" w:line="240" w:lineRule="auto"/>
        <w:jc w:val="both"/>
        <w:rPr>
          <w:rFonts w:ascii="Times New Roman" w:hAnsi="Times New Roman"/>
          <w:sz w:val="28"/>
          <w:szCs w:val="28"/>
        </w:rPr>
      </w:pPr>
      <w:r w:rsidRPr="004F6817">
        <w:rPr>
          <w:rFonts w:ascii="Times New Roman" w:hAnsi="Times New Roman"/>
          <w:sz w:val="28"/>
          <w:szCs w:val="28"/>
        </w:rPr>
        <w:t xml:space="preserve">    1) количество обращений граждан и организаций о нарушении обязательных требований, поступивших в контрольный орган;</w:t>
      </w:r>
    </w:p>
    <w:p w:rsidR="004F6817" w:rsidRPr="004F6817" w:rsidRDefault="004F6817" w:rsidP="004F6817">
      <w:pPr>
        <w:tabs>
          <w:tab w:val="left" w:pos="284"/>
        </w:tabs>
        <w:spacing w:after="0" w:line="240" w:lineRule="auto"/>
        <w:jc w:val="both"/>
        <w:rPr>
          <w:rFonts w:ascii="Times New Roman" w:hAnsi="Times New Roman"/>
          <w:sz w:val="28"/>
          <w:szCs w:val="28"/>
        </w:rPr>
      </w:pPr>
      <w:r w:rsidRPr="004F6817">
        <w:rPr>
          <w:rFonts w:ascii="Times New Roman" w:hAnsi="Times New Roman"/>
          <w:sz w:val="28"/>
          <w:szCs w:val="28"/>
        </w:rPr>
        <w:t xml:space="preserve">    2) количество проведенных контрольным органом внеплановых контрольных мероприятий;</w:t>
      </w:r>
    </w:p>
    <w:p w:rsidR="004F6817" w:rsidRPr="004F6817" w:rsidRDefault="004F6817" w:rsidP="004F6817">
      <w:pPr>
        <w:spacing w:after="0" w:line="240" w:lineRule="auto"/>
        <w:jc w:val="both"/>
        <w:rPr>
          <w:rFonts w:ascii="Times New Roman" w:hAnsi="Times New Roman"/>
          <w:sz w:val="28"/>
          <w:szCs w:val="28"/>
        </w:rPr>
      </w:pPr>
      <w:r w:rsidRPr="004F6817">
        <w:rPr>
          <w:rFonts w:ascii="Times New Roman" w:hAnsi="Times New Roman"/>
          <w:sz w:val="28"/>
          <w:szCs w:val="28"/>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4F6817" w:rsidRPr="004F6817" w:rsidRDefault="004F6817" w:rsidP="004F6817">
      <w:pPr>
        <w:spacing w:after="0" w:line="240" w:lineRule="auto"/>
        <w:jc w:val="both"/>
        <w:rPr>
          <w:rFonts w:ascii="Times New Roman" w:hAnsi="Times New Roman"/>
          <w:sz w:val="28"/>
          <w:szCs w:val="28"/>
        </w:rPr>
      </w:pPr>
      <w:r w:rsidRPr="004F6817">
        <w:rPr>
          <w:rFonts w:ascii="Times New Roman" w:hAnsi="Times New Roman"/>
          <w:sz w:val="28"/>
          <w:szCs w:val="28"/>
        </w:rPr>
        <w:t xml:space="preserve">    4) количество выявленных контрольным органом нарушений обязательных требований;</w:t>
      </w:r>
    </w:p>
    <w:p w:rsidR="004F6817" w:rsidRPr="004F6817" w:rsidRDefault="004F6817" w:rsidP="004F6817">
      <w:pPr>
        <w:spacing w:after="0" w:line="240" w:lineRule="auto"/>
        <w:ind w:left="426" w:hanging="426"/>
        <w:jc w:val="both"/>
        <w:rPr>
          <w:rFonts w:ascii="Times New Roman" w:hAnsi="Times New Roman"/>
          <w:sz w:val="28"/>
          <w:szCs w:val="28"/>
        </w:rPr>
      </w:pPr>
      <w:r w:rsidRPr="004F6817">
        <w:rPr>
          <w:rFonts w:ascii="Times New Roman" w:hAnsi="Times New Roman"/>
          <w:sz w:val="28"/>
          <w:szCs w:val="28"/>
        </w:rPr>
        <w:t xml:space="preserve">    5) количество устраненных нарушений обязательных требований;</w:t>
      </w:r>
    </w:p>
    <w:p w:rsidR="004F6817" w:rsidRPr="004F6817" w:rsidRDefault="004F6817" w:rsidP="004F6817">
      <w:pPr>
        <w:spacing w:after="0" w:line="240" w:lineRule="auto"/>
        <w:jc w:val="both"/>
        <w:rPr>
          <w:rFonts w:ascii="Times New Roman" w:hAnsi="Times New Roman"/>
          <w:sz w:val="28"/>
          <w:szCs w:val="28"/>
        </w:rPr>
      </w:pPr>
      <w:r w:rsidRPr="004F6817">
        <w:rPr>
          <w:rFonts w:ascii="Times New Roman" w:hAnsi="Times New Roman"/>
          <w:sz w:val="28"/>
          <w:szCs w:val="28"/>
        </w:rPr>
        <w:t xml:space="preserve">    6) количество выданных контрольным органом предписаний об устранении нарушений обязательных требований.</w:t>
      </w:r>
    </w:p>
    <w:p w:rsidR="008139CD" w:rsidRDefault="008139CD" w:rsidP="00BB27F5">
      <w:pPr>
        <w:spacing w:after="0" w:line="240" w:lineRule="auto"/>
        <w:rPr>
          <w:rFonts w:ascii="Times New Roman" w:hAnsi="Times New Roman"/>
          <w:sz w:val="28"/>
          <w:szCs w:val="28"/>
        </w:rPr>
      </w:pPr>
    </w:p>
    <w:p w:rsidR="008139CD" w:rsidRDefault="008139CD" w:rsidP="00BB27F5">
      <w:pPr>
        <w:spacing w:after="0" w:line="240" w:lineRule="auto"/>
        <w:rPr>
          <w:rFonts w:ascii="Times New Roman" w:hAnsi="Times New Roman"/>
          <w:sz w:val="28"/>
          <w:szCs w:val="28"/>
        </w:rPr>
      </w:pPr>
    </w:p>
    <w:p w:rsidR="004F6817" w:rsidRPr="002D1AB6" w:rsidRDefault="004F6817" w:rsidP="002E2AFA">
      <w:pPr>
        <w:suppressAutoHyphens/>
        <w:autoSpaceDE w:val="0"/>
        <w:spacing w:after="0" w:line="240" w:lineRule="auto"/>
        <w:ind w:left="6237"/>
        <w:jc w:val="center"/>
        <w:rPr>
          <w:rFonts w:ascii="Times New Roman" w:hAnsi="Times New Roman"/>
          <w:sz w:val="20"/>
          <w:szCs w:val="20"/>
          <w:lang w:eastAsia="zh-CN"/>
        </w:rPr>
      </w:pPr>
      <w:r w:rsidRPr="002D1AB6">
        <w:rPr>
          <w:rFonts w:ascii="Times New Roman" w:hAnsi="Times New Roman"/>
          <w:color w:val="000000"/>
          <w:sz w:val="24"/>
          <w:szCs w:val="24"/>
          <w:lang w:eastAsia="zh-CN"/>
        </w:rPr>
        <w:t>Приложение № 2</w:t>
      </w:r>
    </w:p>
    <w:p w:rsidR="004F6817" w:rsidRPr="002D1AB6" w:rsidRDefault="004F6817" w:rsidP="002E2AFA">
      <w:pPr>
        <w:suppressAutoHyphens/>
        <w:autoSpaceDE w:val="0"/>
        <w:spacing w:after="0" w:line="240" w:lineRule="auto"/>
        <w:ind w:left="6237"/>
        <w:jc w:val="center"/>
        <w:rPr>
          <w:rFonts w:ascii="Times New Roman" w:hAnsi="Times New Roman"/>
          <w:color w:val="000000"/>
          <w:sz w:val="24"/>
          <w:szCs w:val="24"/>
          <w:lang w:eastAsia="zh-CN"/>
        </w:rPr>
      </w:pPr>
      <w:r w:rsidRPr="002D1AB6">
        <w:rPr>
          <w:rFonts w:ascii="Times New Roman" w:hAnsi="Times New Roman"/>
          <w:color w:val="000000"/>
          <w:sz w:val="24"/>
          <w:szCs w:val="24"/>
          <w:lang w:eastAsia="zh-CN"/>
        </w:rPr>
        <w:t>к Положению о муниципальном контроле</w:t>
      </w:r>
      <w:r w:rsidR="002E2AFA">
        <w:rPr>
          <w:rFonts w:ascii="Times New Roman" w:hAnsi="Times New Roman"/>
          <w:color w:val="000000"/>
          <w:sz w:val="24"/>
          <w:szCs w:val="24"/>
          <w:lang w:eastAsia="zh-CN"/>
        </w:rPr>
        <w:t xml:space="preserve"> </w:t>
      </w:r>
      <w:r w:rsidRPr="002D1AB6">
        <w:rPr>
          <w:rFonts w:ascii="Times New Roman" w:hAnsi="Times New Roman"/>
          <w:bCs/>
          <w:color w:val="000000"/>
          <w:sz w:val="24"/>
          <w:szCs w:val="24"/>
          <w:lang w:eastAsia="zh-CN"/>
        </w:rPr>
        <w:t>в сфере благоустройства</w:t>
      </w:r>
      <w:r w:rsidRPr="002D1AB6">
        <w:rPr>
          <w:rFonts w:ascii="Times New Roman" w:hAnsi="Times New Roman"/>
          <w:color w:val="000000"/>
          <w:sz w:val="24"/>
          <w:szCs w:val="24"/>
          <w:lang w:eastAsia="zh-CN"/>
        </w:rPr>
        <w:t xml:space="preserve">                                                                           на территории муниципального образования «Город Азов»</w:t>
      </w:r>
    </w:p>
    <w:p w:rsidR="004F6817" w:rsidRPr="002D1AB6" w:rsidRDefault="004F6817" w:rsidP="004F6817">
      <w:pPr>
        <w:suppressAutoHyphens/>
        <w:autoSpaceDE w:val="0"/>
        <w:spacing w:after="0" w:line="240" w:lineRule="auto"/>
        <w:jc w:val="right"/>
        <w:rPr>
          <w:rFonts w:ascii="Times New Roman" w:hAnsi="Times New Roman"/>
          <w:color w:val="000000"/>
          <w:sz w:val="24"/>
          <w:szCs w:val="24"/>
          <w:lang w:eastAsia="zh-CN"/>
        </w:rPr>
      </w:pPr>
    </w:p>
    <w:p w:rsidR="004F6817" w:rsidRPr="002D1AB6" w:rsidRDefault="004F6817" w:rsidP="004F6817">
      <w:pPr>
        <w:suppressAutoHyphens/>
        <w:autoSpaceDE w:val="0"/>
        <w:spacing w:after="0" w:line="240" w:lineRule="auto"/>
        <w:jc w:val="center"/>
        <w:rPr>
          <w:rFonts w:ascii="Times New Roman" w:hAnsi="Times New Roman"/>
          <w:b/>
          <w:color w:val="000000"/>
          <w:sz w:val="28"/>
          <w:szCs w:val="28"/>
          <w:lang w:eastAsia="zh-CN"/>
        </w:rPr>
      </w:pPr>
      <w:r w:rsidRPr="002D1AB6">
        <w:rPr>
          <w:rFonts w:ascii="Times New Roman" w:hAnsi="Times New Roman"/>
          <w:b/>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w:t>
      </w:r>
      <w:r w:rsidR="002E2AFA">
        <w:rPr>
          <w:rFonts w:ascii="Times New Roman" w:hAnsi="Times New Roman"/>
          <w:b/>
          <w:color w:val="000000"/>
          <w:sz w:val="28"/>
          <w:szCs w:val="28"/>
          <w:lang w:eastAsia="zh-CN"/>
        </w:rPr>
        <w:t>вых проверок при осуществлении А</w:t>
      </w:r>
      <w:r w:rsidRPr="002D1AB6">
        <w:rPr>
          <w:rFonts w:ascii="Times New Roman" w:hAnsi="Times New Roman"/>
          <w:b/>
          <w:color w:val="000000"/>
          <w:sz w:val="28"/>
          <w:szCs w:val="28"/>
          <w:lang w:eastAsia="zh-CN"/>
        </w:rPr>
        <w:t xml:space="preserve">дминистрацией </w:t>
      </w:r>
      <w:r w:rsidR="002E2AFA">
        <w:rPr>
          <w:rFonts w:ascii="Times New Roman" w:hAnsi="Times New Roman"/>
          <w:b/>
          <w:color w:val="000000"/>
          <w:sz w:val="28"/>
          <w:szCs w:val="28"/>
          <w:lang w:eastAsia="zh-CN"/>
        </w:rPr>
        <w:t>г</w:t>
      </w:r>
      <w:r w:rsidRPr="002D1AB6">
        <w:rPr>
          <w:rFonts w:ascii="Times New Roman" w:hAnsi="Times New Roman"/>
          <w:b/>
          <w:color w:val="000000"/>
          <w:sz w:val="28"/>
          <w:szCs w:val="28"/>
          <w:lang w:eastAsia="zh-CN"/>
        </w:rPr>
        <w:t>ород</w:t>
      </w:r>
      <w:r w:rsidR="002E2AFA">
        <w:rPr>
          <w:rFonts w:ascii="Times New Roman" w:hAnsi="Times New Roman"/>
          <w:b/>
          <w:color w:val="000000"/>
          <w:sz w:val="28"/>
          <w:szCs w:val="28"/>
          <w:lang w:eastAsia="zh-CN"/>
        </w:rPr>
        <w:t>а Азова</w:t>
      </w:r>
      <w:r w:rsidRPr="002D1AB6">
        <w:rPr>
          <w:rFonts w:ascii="Times New Roman" w:hAnsi="Times New Roman"/>
          <w:b/>
          <w:color w:val="000000"/>
          <w:sz w:val="28"/>
          <w:szCs w:val="28"/>
          <w:lang w:eastAsia="zh-CN"/>
        </w:rPr>
        <w:t xml:space="preserve"> муниципального контроля в сфере благоустрой</w:t>
      </w:r>
      <w:r w:rsidR="002E2AFA">
        <w:rPr>
          <w:rFonts w:ascii="Times New Roman" w:hAnsi="Times New Roman"/>
          <w:b/>
          <w:color w:val="000000"/>
          <w:sz w:val="28"/>
          <w:szCs w:val="28"/>
          <w:lang w:eastAsia="zh-CN"/>
        </w:rPr>
        <w:t>ства</w:t>
      </w:r>
    </w:p>
    <w:p w:rsidR="004F6817" w:rsidRPr="002D1AB6" w:rsidRDefault="004F6817" w:rsidP="004F6817">
      <w:pPr>
        <w:suppressAutoHyphens/>
        <w:autoSpaceDE w:val="0"/>
        <w:spacing w:after="0" w:line="240" w:lineRule="auto"/>
        <w:jc w:val="center"/>
        <w:rPr>
          <w:rFonts w:ascii="Times New Roman" w:hAnsi="Times New Roman"/>
          <w:color w:val="000000"/>
          <w:sz w:val="28"/>
          <w:szCs w:val="28"/>
          <w:lang w:eastAsia="zh-CN"/>
        </w:rPr>
      </w:pP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1. Наличие мусора и иных отходов производства и потребления на прилегающей территории или на иных территориях общего пользования.</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 xml:space="preserve">2. Наличие на прилегающей территории карантинных, ядовитых и сорных растений, порубочных остатков деревьев и кустарников. </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4. Наличие препятствующей свободному и безопасному проходу граждан наледи на прилегающих территориях.</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5. Наличие сосулек на кровлях зданий, сооружений.</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7. Уничтожение или повреждение специальных знаков, надписей, содержащих информацию, необходимую для эксплуатации инженерных сооружений.</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8. Осуществление земляных работ без разрешения на их осуществление либо с превышением срока действия такого разрешения.</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4F6817" w:rsidRPr="002D1AB6" w:rsidRDefault="004F6817" w:rsidP="004F6817">
      <w:pPr>
        <w:suppressAutoHyphens/>
        <w:autoSpaceDE w:val="0"/>
        <w:spacing w:after="0" w:line="240" w:lineRule="auto"/>
        <w:ind w:firstLine="720"/>
        <w:jc w:val="both"/>
        <w:rPr>
          <w:rFonts w:ascii="Times New Roman" w:hAnsi="Times New Roman"/>
          <w:color w:val="000000"/>
          <w:sz w:val="28"/>
          <w:szCs w:val="28"/>
          <w:lang w:eastAsia="zh-CN"/>
        </w:rPr>
      </w:pPr>
      <w:r w:rsidRPr="002D1AB6">
        <w:rPr>
          <w:rFonts w:ascii="Times New Roman" w:hAnsi="Times New Roman"/>
          <w:color w:val="000000"/>
          <w:sz w:val="28"/>
          <w:szCs w:val="28"/>
          <w:lang w:eastAsia="zh-CN"/>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BB27F5" w:rsidRDefault="004F6817" w:rsidP="004F6817">
      <w:pPr>
        <w:suppressAutoHyphens/>
        <w:autoSpaceDE w:val="0"/>
        <w:spacing w:after="0" w:line="240" w:lineRule="auto"/>
        <w:ind w:firstLine="720"/>
        <w:jc w:val="both"/>
      </w:pPr>
      <w:r w:rsidRPr="002D1AB6">
        <w:rPr>
          <w:rFonts w:ascii="Times New Roman" w:hAnsi="Times New Roman"/>
          <w:color w:val="000000"/>
          <w:sz w:val="28"/>
          <w:szCs w:val="28"/>
          <w:lang w:eastAsia="zh-CN"/>
        </w:rPr>
        <w:t>12. Выпас сельскохозяйственных животных и птиц на территориях общего пользования.</w:t>
      </w:r>
    </w:p>
    <w:sectPr w:rsidR="00BB27F5" w:rsidSect="00180748">
      <w:footerReference w:type="default" r:id="rId9"/>
      <w:pgSz w:w="11906" w:h="16838" w:code="9"/>
      <w:pgMar w:top="709" w:right="851"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F7" w:rsidRDefault="00872AF7" w:rsidP="0029258C">
      <w:pPr>
        <w:spacing w:after="0" w:line="240" w:lineRule="auto"/>
      </w:pPr>
      <w:r>
        <w:separator/>
      </w:r>
    </w:p>
  </w:endnote>
  <w:endnote w:type="continuationSeparator" w:id="0">
    <w:p w:rsidR="00872AF7" w:rsidRDefault="00872AF7" w:rsidP="0029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5172"/>
      <w:docPartObj>
        <w:docPartGallery w:val="Page Numbers (Bottom of Page)"/>
        <w:docPartUnique/>
      </w:docPartObj>
    </w:sdtPr>
    <w:sdtEndPr/>
    <w:sdtContent>
      <w:p w:rsidR="00872AF7" w:rsidRDefault="00180748">
        <w:pPr>
          <w:pStyle w:val="a5"/>
          <w:jc w:val="right"/>
        </w:pPr>
        <w:r>
          <w:fldChar w:fldCharType="begin"/>
        </w:r>
        <w:r>
          <w:instrText xml:space="preserve"> PAGE   \* MERGEFORMAT </w:instrText>
        </w:r>
        <w:r>
          <w:fldChar w:fldCharType="separate"/>
        </w:r>
        <w:r w:rsidR="005C6D76">
          <w:rPr>
            <w:noProof/>
          </w:rPr>
          <w:t>2</w:t>
        </w:r>
        <w:r>
          <w:rPr>
            <w:noProof/>
          </w:rPr>
          <w:fldChar w:fldCharType="end"/>
        </w:r>
      </w:p>
    </w:sdtContent>
  </w:sdt>
  <w:p w:rsidR="00872AF7" w:rsidRDefault="00872A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F7" w:rsidRDefault="00872AF7" w:rsidP="0029258C">
      <w:pPr>
        <w:spacing w:after="0" w:line="240" w:lineRule="auto"/>
      </w:pPr>
      <w:r>
        <w:separator/>
      </w:r>
    </w:p>
  </w:footnote>
  <w:footnote w:type="continuationSeparator" w:id="0">
    <w:p w:rsidR="00872AF7" w:rsidRDefault="00872AF7" w:rsidP="00292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F5"/>
    <w:rsid w:val="00057554"/>
    <w:rsid w:val="00093A09"/>
    <w:rsid w:val="000A0E85"/>
    <w:rsid w:val="00177AA2"/>
    <w:rsid w:val="00180748"/>
    <w:rsid w:val="001948BA"/>
    <w:rsid w:val="00254B7F"/>
    <w:rsid w:val="0029258C"/>
    <w:rsid w:val="002E2AFA"/>
    <w:rsid w:val="00333F93"/>
    <w:rsid w:val="004230B2"/>
    <w:rsid w:val="004E259C"/>
    <w:rsid w:val="004F6817"/>
    <w:rsid w:val="00564292"/>
    <w:rsid w:val="005C6D76"/>
    <w:rsid w:val="00653F9D"/>
    <w:rsid w:val="006C0B77"/>
    <w:rsid w:val="00805D03"/>
    <w:rsid w:val="008139CD"/>
    <w:rsid w:val="008242FF"/>
    <w:rsid w:val="00824D30"/>
    <w:rsid w:val="00870751"/>
    <w:rsid w:val="00872AF7"/>
    <w:rsid w:val="00915950"/>
    <w:rsid w:val="00922C48"/>
    <w:rsid w:val="00B22015"/>
    <w:rsid w:val="00B915B7"/>
    <w:rsid w:val="00BB27F5"/>
    <w:rsid w:val="00C260F8"/>
    <w:rsid w:val="00C8453E"/>
    <w:rsid w:val="00EA59DF"/>
    <w:rsid w:val="00EE4070"/>
    <w:rsid w:val="00F12C76"/>
    <w:rsid w:val="00FE1BE5"/>
    <w:rsid w:val="00FF7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F5"/>
    <w:pPr>
      <w:spacing w:after="200" w:line="276" w:lineRule="auto"/>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27F5"/>
    <w:pPr>
      <w:suppressAutoHyphens/>
      <w:ind w:left="720"/>
    </w:pPr>
    <w:rPr>
      <w:rFonts w:eastAsia="SimSun" w:cs="font329"/>
      <w:lang w:eastAsia="zh-CN"/>
    </w:rPr>
  </w:style>
  <w:style w:type="paragraph" w:styleId="a3">
    <w:name w:val="header"/>
    <w:basedOn w:val="a"/>
    <w:link w:val="a4"/>
    <w:uiPriority w:val="99"/>
    <w:semiHidden/>
    <w:unhideWhenUsed/>
    <w:rsid w:val="002925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258C"/>
    <w:rPr>
      <w:rFonts w:ascii="Calibri" w:eastAsia="Times New Roman" w:hAnsi="Calibri" w:cs="Times New Roman"/>
      <w:sz w:val="22"/>
      <w:lang w:eastAsia="ru-RU"/>
    </w:rPr>
  </w:style>
  <w:style w:type="paragraph" w:styleId="a5">
    <w:name w:val="footer"/>
    <w:basedOn w:val="a"/>
    <w:link w:val="a6"/>
    <w:uiPriority w:val="99"/>
    <w:unhideWhenUsed/>
    <w:rsid w:val="002925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58C"/>
    <w:rPr>
      <w:rFonts w:ascii="Calibri" w:eastAsia="Times New Roman" w:hAnsi="Calibri" w:cs="Times New Roman"/>
      <w:sz w:val="22"/>
      <w:lang w:eastAsia="ru-RU"/>
    </w:rPr>
  </w:style>
  <w:style w:type="paragraph" w:styleId="a7">
    <w:name w:val="Balloon Text"/>
    <w:basedOn w:val="a"/>
    <w:link w:val="a8"/>
    <w:uiPriority w:val="99"/>
    <w:semiHidden/>
    <w:unhideWhenUsed/>
    <w:rsid w:val="00180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7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F5"/>
    <w:pPr>
      <w:spacing w:after="200" w:line="276" w:lineRule="auto"/>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27F5"/>
    <w:pPr>
      <w:suppressAutoHyphens/>
      <w:ind w:left="720"/>
    </w:pPr>
    <w:rPr>
      <w:rFonts w:eastAsia="SimSun" w:cs="font329"/>
      <w:lang w:eastAsia="zh-CN"/>
    </w:rPr>
  </w:style>
  <w:style w:type="paragraph" w:styleId="a3">
    <w:name w:val="header"/>
    <w:basedOn w:val="a"/>
    <w:link w:val="a4"/>
    <w:uiPriority w:val="99"/>
    <w:semiHidden/>
    <w:unhideWhenUsed/>
    <w:rsid w:val="002925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258C"/>
    <w:rPr>
      <w:rFonts w:ascii="Calibri" w:eastAsia="Times New Roman" w:hAnsi="Calibri" w:cs="Times New Roman"/>
      <w:sz w:val="22"/>
      <w:lang w:eastAsia="ru-RU"/>
    </w:rPr>
  </w:style>
  <w:style w:type="paragraph" w:styleId="a5">
    <w:name w:val="footer"/>
    <w:basedOn w:val="a"/>
    <w:link w:val="a6"/>
    <w:uiPriority w:val="99"/>
    <w:unhideWhenUsed/>
    <w:rsid w:val="002925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58C"/>
    <w:rPr>
      <w:rFonts w:ascii="Calibri" w:eastAsia="Times New Roman" w:hAnsi="Calibri" w:cs="Times New Roman"/>
      <w:sz w:val="22"/>
      <w:lang w:eastAsia="ru-RU"/>
    </w:rPr>
  </w:style>
  <w:style w:type="paragraph" w:styleId="a7">
    <w:name w:val="Balloon Text"/>
    <w:basedOn w:val="a"/>
    <w:link w:val="a8"/>
    <w:uiPriority w:val="99"/>
    <w:semiHidden/>
    <w:unhideWhenUsed/>
    <w:rsid w:val="00180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7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dc:creator>
  <cp:lastModifiedBy>Женя</cp:lastModifiedBy>
  <cp:revision>2</cp:revision>
  <cp:lastPrinted>2022-09-29T08:57:00Z</cp:lastPrinted>
  <dcterms:created xsi:type="dcterms:W3CDTF">2022-09-29T09:11:00Z</dcterms:created>
  <dcterms:modified xsi:type="dcterms:W3CDTF">2022-09-29T09:11:00Z</dcterms:modified>
</cp:coreProperties>
</file>