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1B31" w14:textId="77777777" w:rsidR="004676F1" w:rsidRPr="004676F1" w:rsidRDefault="004676F1" w:rsidP="004676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  <w:r w:rsidRPr="004676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817675" wp14:editId="03AA5613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2547" w14:textId="77777777" w:rsidR="004676F1" w:rsidRPr="004676F1" w:rsidRDefault="004676F1" w:rsidP="004676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37EC0603" w14:textId="77777777" w:rsidR="004676F1" w:rsidRPr="004676F1" w:rsidRDefault="004676F1" w:rsidP="004676F1">
      <w:pPr>
        <w:keepNext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</w:rPr>
      </w:pPr>
      <w:r w:rsidRPr="004676F1">
        <w:rPr>
          <w:rFonts w:ascii="Times New Roman" w:eastAsia="Times New Roman" w:hAnsi="Times New Roman" w:cs="Times New Roman"/>
          <w:b/>
          <w:caps/>
          <w:sz w:val="30"/>
          <w:szCs w:val="24"/>
        </w:rPr>
        <w:t>Азовская городская дума</w:t>
      </w:r>
    </w:p>
    <w:p w14:paraId="74AF662C" w14:textId="77777777" w:rsidR="004676F1" w:rsidRPr="004676F1" w:rsidRDefault="004676F1" w:rsidP="004676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</w:rPr>
      </w:pPr>
      <w:r w:rsidRPr="004676F1">
        <w:rPr>
          <w:rFonts w:ascii="Times New Roman" w:eastAsia="Times New Roman" w:hAnsi="Times New Roman" w:cs="Times New Roman"/>
          <w:b/>
          <w:caps/>
          <w:sz w:val="30"/>
          <w:szCs w:val="24"/>
        </w:rPr>
        <w:t>СЕДЬМОГО созыва</w:t>
      </w:r>
    </w:p>
    <w:p w14:paraId="07EF91F6" w14:textId="77777777" w:rsidR="004676F1" w:rsidRPr="004676F1" w:rsidRDefault="004676F1" w:rsidP="004676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</w:pPr>
    </w:p>
    <w:p w14:paraId="0CBF341B" w14:textId="77777777" w:rsidR="004676F1" w:rsidRPr="004676F1" w:rsidRDefault="004676F1" w:rsidP="004676F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</w:pPr>
      <w:r w:rsidRPr="004676F1"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  <w:t>решение</w:t>
      </w:r>
    </w:p>
    <w:p w14:paraId="1E3EA9F5" w14:textId="77777777" w:rsidR="004676F1" w:rsidRPr="004676F1" w:rsidRDefault="004676F1" w:rsidP="004676F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0ACDAE" w14:textId="0D6DFE43" w:rsidR="004676F1" w:rsidRPr="004676F1" w:rsidRDefault="004676F1" w:rsidP="004676F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76F1">
        <w:rPr>
          <w:rFonts w:ascii="Times New Roman" w:eastAsia="Times New Roman" w:hAnsi="Times New Roman" w:cs="Times New Roman"/>
          <w:sz w:val="28"/>
          <w:szCs w:val="28"/>
        </w:rPr>
        <w:t>25.10.2023                                               №  23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5BCF91A" w14:textId="77777777" w:rsidR="00D10164" w:rsidRPr="00932018" w:rsidRDefault="00D1016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CEC6FF" w14:textId="77777777" w:rsidR="004676F1" w:rsidRDefault="00A72B78" w:rsidP="00A72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CD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D10164" w:rsidRPr="00DB7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40">
        <w:proofErr w:type="gramStart"/>
        <w:r w:rsidRPr="00DB7CD8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Pr="00DB7CD8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467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CD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</w:p>
    <w:p w14:paraId="6C3BF3A8" w14:textId="77777777" w:rsidR="004676F1" w:rsidRDefault="00A72B78" w:rsidP="00A72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CD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 w:rsidRPr="00DB7CD8">
        <w:rPr>
          <w:rFonts w:ascii="Times New Roman" w:hAnsi="Times New Roman" w:cs="Times New Roman"/>
          <w:b w:val="0"/>
          <w:sz w:val="28"/>
          <w:szCs w:val="28"/>
        </w:rPr>
        <w:t>контроле</w:t>
      </w:r>
      <w:proofErr w:type="gramEnd"/>
      <w:r w:rsidRPr="00DB7CD8">
        <w:rPr>
          <w:rFonts w:ascii="Times New Roman" w:hAnsi="Times New Roman" w:cs="Times New Roman"/>
          <w:b w:val="0"/>
          <w:sz w:val="28"/>
          <w:szCs w:val="28"/>
        </w:rPr>
        <w:t xml:space="preserve"> в области </w:t>
      </w:r>
    </w:p>
    <w:p w14:paraId="1F74F847" w14:textId="77777777" w:rsidR="004676F1" w:rsidRDefault="00A72B78" w:rsidP="00A72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CD8">
        <w:rPr>
          <w:rFonts w:ascii="Times New Roman" w:hAnsi="Times New Roman" w:cs="Times New Roman"/>
          <w:b w:val="0"/>
          <w:sz w:val="28"/>
          <w:szCs w:val="28"/>
        </w:rPr>
        <w:t>охраны и использования</w:t>
      </w:r>
      <w:r w:rsidR="00467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CD8">
        <w:rPr>
          <w:rFonts w:ascii="Times New Roman" w:hAnsi="Times New Roman" w:cs="Times New Roman"/>
          <w:b w:val="0"/>
          <w:sz w:val="28"/>
          <w:szCs w:val="28"/>
        </w:rPr>
        <w:t xml:space="preserve">особо </w:t>
      </w:r>
    </w:p>
    <w:p w14:paraId="0284AF30" w14:textId="65657868" w:rsidR="00A72B78" w:rsidRPr="00DB7CD8" w:rsidRDefault="00A72B78" w:rsidP="00A72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CD8">
        <w:rPr>
          <w:rFonts w:ascii="Times New Roman" w:hAnsi="Times New Roman" w:cs="Times New Roman"/>
          <w:b w:val="0"/>
          <w:sz w:val="28"/>
          <w:szCs w:val="28"/>
        </w:rPr>
        <w:t xml:space="preserve">охраняемых природных территорий </w:t>
      </w:r>
    </w:p>
    <w:p w14:paraId="37417A3D" w14:textId="77777777" w:rsidR="00A72B78" w:rsidRPr="00DB7CD8" w:rsidRDefault="00A72B78" w:rsidP="00A72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CD8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в границах </w:t>
      </w:r>
    </w:p>
    <w:p w14:paraId="65FB39AC" w14:textId="77777777" w:rsidR="00D10164" w:rsidRPr="00DB7CD8" w:rsidRDefault="002B3E02" w:rsidP="00A72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C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A72B78" w:rsidRPr="00DB7CD8">
        <w:rPr>
          <w:rFonts w:ascii="Times New Roman" w:hAnsi="Times New Roman" w:cs="Times New Roman"/>
          <w:b w:val="0"/>
          <w:sz w:val="28"/>
          <w:szCs w:val="28"/>
        </w:rPr>
        <w:t>Город Азов</w:t>
      </w:r>
      <w:r w:rsidRPr="00DB7CD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1E05F36" w14:textId="77777777" w:rsidR="00932018" w:rsidRPr="00932018" w:rsidRDefault="00932018" w:rsidP="00A72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7B191C1" w14:textId="37D79E0A" w:rsidR="00D10164" w:rsidRPr="00932018" w:rsidRDefault="00D10164" w:rsidP="00D57A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93201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>
        <w:r w:rsidRPr="00932018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932018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B3E02">
        <w:rPr>
          <w:rFonts w:ascii="Times New Roman" w:hAnsi="Times New Roman" w:cs="Times New Roman"/>
          <w:sz w:val="28"/>
          <w:szCs w:val="28"/>
        </w:rPr>
        <w:t xml:space="preserve">о закона от 14.03.1995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2B3E02">
        <w:rPr>
          <w:rFonts w:ascii="Times New Roman" w:hAnsi="Times New Roman" w:cs="Times New Roman"/>
          <w:sz w:val="28"/>
          <w:szCs w:val="28"/>
        </w:rPr>
        <w:t xml:space="preserve"> 33-ФЗ «</w:t>
      </w:r>
      <w:r w:rsidRPr="00932018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2B3E02">
        <w:rPr>
          <w:rFonts w:ascii="Times New Roman" w:hAnsi="Times New Roman" w:cs="Times New Roman"/>
          <w:sz w:val="28"/>
          <w:szCs w:val="28"/>
        </w:rPr>
        <w:t>»</w:t>
      </w:r>
      <w:r w:rsidRPr="0093201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>
        <w:r w:rsidRPr="00932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3E0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2B3E02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932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3E02">
        <w:rPr>
          <w:rFonts w:ascii="Times New Roman" w:hAnsi="Times New Roman" w:cs="Times New Roman"/>
          <w:sz w:val="28"/>
          <w:szCs w:val="28"/>
        </w:rPr>
        <w:t>»</w:t>
      </w:r>
      <w:r w:rsidRPr="00932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932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320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3E02">
        <w:rPr>
          <w:rFonts w:ascii="Times New Roman" w:hAnsi="Times New Roman" w:cs="Times New Roman"/>
          <w:sz w:val="28"/>
          <w:szCs w:val="28"/>
        </w:rPr>
        <w:t>«</w:t>
      </w:r>
      <w:r w:rsidRPr="0093201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932018">
        <w:rPr>
          <w:rFonts w:ascii="Times New Roman" w:hAnsi="Times New Roman" w:cs="Times New Roman"/>
          <w:sz w:val="28"/>
          <w:szCs w:val="28"/>
        </w:rPr>
        <w:t>Азов</w:t>
      </w:r>
      <w:r w:rsidR="002B3E02">
        <w:rPr>
          <w:rFonts w:ascii="Times New Roman" w:hAnsi="Times New Roman" w:cs="Times New Roman"/>
          <w:sz w:val="28"/>
          <w:szCs w:val="28"/>
        </w:rPr>
        <w:t>»</w:t>
      </w:r>
      <w:r w:rsidR="00A72B78" w:rsidRPr="00932018">
        <w:rPr>
          <w:rFonts w:ascii="Times New Roman" w:hAnsi="Times New Roman" w:cs="Times New Roman"/>
          <w:sz w:val="28"/>
          <w:szCs w:val="28"/>
        </w:rPr>
        <w:t>,</w:t>
      </w:r>
      <w:r w:rsidR="00DB7CD8">
        <w:rPr>
          <w:rFonts w:ascii="Times New Roman" w:hAnsi="Times New Roman" w:cs="Times New Roman"/>
          <w:sz w:val="28"/>
          <w:szCs w:val="28"/>
        </w:rPr>
        <w:t xml:space="preserve"> 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31.07.2020 </w:t>
      </w:r>
      <w:r w:rsidR="003C4460">
        <w:rPr>
          <w:rFonts w:ascii="Times New Roman" w:hAnsi="Times New Roman" w:cs="Times New Roman"/>
          <w:sz w:val="28"/>
          <w:szCs w:val="28"/>
        </w:rPr>
        <w:t>№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2B3E02">
        <w:rPr>
          <w:rFonts w:ascii="Times New Roman" w:hAnsi="Times New Roman" w:cs="Times New Roman"/>
          <w:sz w:val="28"/>
          <w:szCs w:val="28"/>
        </w:rPr>
        <w:t>«</w:t>
      </w:r>
      <w:r w:rsidR="00A72B78" w:rsidRPr="0093201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3E02">
        <w:rPr>
          <w:rFonts w:ascii="Times New Roman" w:hAnsi="Times New Roman" w:cs="Times New Roman"/>
          <w:sz w:val="28"/>
          <w:szCs w:val="28"/>
        </w:rPr>
        <w:t>»</w:t>
      </w:r>
      <w:r w:rsidR="00A72B78" w:rsidRPr="0093201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02316BC3" w14:textId="77777777" w:rsidR="00A72B78" w:rsidRPr="00932018" w:rsidRDefault="00A72B78" w:rsidP="003C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FFD8BA" w14:textId="77777777" w:rsidR="00A72B78" w:rsidRDefault="00A72B78" w:rsidP="001706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2018">
        <w:rPr>
          <w:rFonts w:ascii="Times New Roman" w:hAnsi="Times New Roman" w:cs="Times New Roman"/>
          <w:sz w:val="28"/>
          <w:szCs w:val="28"/>
        </w:rPr>
        <w:t>Азовская городская Дума</w:t>
      </w:r>
    </w:p>
    <w:p w14:paraId="3E2A3CF3" w14:textId="77777777" w:rsidR="00A72B78" w:rsidRPr="00932018" w:rsidRDefault="00A72B78" w:rsidP="00D57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018">
        <w:rPr>
          <w:rFonts w:ascii="Times New Roman" w:hAnsi="Times New Roman" w:cs="Times New Roman"/>
          <w:sz w:val="28"/>
          <w:szCs w:val="28"/>
        </w:rPr>
        <w:t>РЕШИЛА:</w:t>
      </w:r>
    </w:p>
    <w:p w14:paraId="75711DE6" w14:textId="65D6B7FA" w:rsidR="00D10164" w:rsidRPr="00DB7CD8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>
        <w:r w:rsidRPr="00DB7CD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7CD8">
        <w:rPr>
          <w:rFonts w:ascii="Times New Roman" w:hAnsi="Times New Roman" w:cs="Times New Roman"/>
          <w:sz w:val="28"/>
          <w:szCs w:val="28"/>
        </w:rPr>
        <w:t xml:space="preserve"> о муниципальном контроле в области охраны и </w:t>
      </w:r>
      <w:proofErr w:type="gramStart"/>
      <w:r w:rsidRPr="00DB7CD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7CD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</w:t>
      </w:r>
      <w:r w:rsidR="002B3E02" w:rsidRPr="00DB7CD8">
        <w:rPr>
          <w:rFonts w:ascii="Times New Roman" w:hAnsi="Times New Roman" w:cs="Times New Roman"/>
          <w:sz w:val="28"/>
          <w:szCs w:val="28"/>
        </w:rPr>
        <w:t>цах муниципального образования «</w:t>
      </w:r>
      <w:r w:rsidRPr="00DB7CD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DB7CD8">
        <w:rPr>
          <w:rFonts w:ascii="Times New Roman" w:hAnsi="Times New Roman" w:cs="Times New Roman"/>
          <w:sz w:val="28"/>
          <w:szCs w:val="28"/>
        </w:rPr>
        <w:t>Азов</w:t>
      </w:r>
      <w:r w:rsidR="002B3E02" w:rsidRPr="00DB7CD8">
        <w:rPr>
          <w:rFonts w:ascii="Times New Roman" w:hAnsi="Times New Roman" w:cs="Times New Roman"/>
          <w:sz w:val="28"/>
          <w:szCs w:val="28"/>
        </w:rPr>
        <w:t>»,</w:t>
      </w:r>
      <w:r w:rsidRPr="00DB7C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F9508C7" w14:textId="77777777" w:rsidR="00235154" w:rsidRPr="00DB7CD8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D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235154" w:rsidRPr="00DB7CD8">
        <w:rPr>
          <w:rFonts w:ascii="Times New Roman" w:hAnsi="Times New Roman" w:cs="Times New Roman"/>
          <w:sz w:val="28"/>
          <w:szCs w:val="28"/>
        </w:rPr>
        <w:t>.</w:t>
      </w:r>
    </w:p>
    <w:p w14:paraId="637E7675" w14:textId="061CE422" w:rsidR="00D10164" w:rsidRPr="00DB7CD8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CD8">
        <w:rPr>
          <w:rFonts w:ascii="Times New Roman" w:hAnsi="Times New Roman" w:cs="Times New Roman"/>
          <w:sz w:val="28"/>
          <w:szCs w:val="28"/>
        </w:rPr>
        <w:t>3.</w:t>
      </w:r>
      <w:r w:rsidR="00467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C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72B78" w:rsidRPr="00DB7CD8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A72B78" w:rsidRPr="00DB7CD8">
        <w:rPr>
          <w:rFonts w:ascii="Times New Roman" w:hAnsi="Times New Roman" w:cs="Times New Roman"/>
          <w:sz w:val="28"/>
          <w:szCs w:val="28"/>
        </w:rPr>
        <w:t>-</w:t>
      </w:r>
      <w:r w:rsidR="00D57A34">
        <w:rPr>
          <w:rFonts w:ascii="Times New Roman" w:hAnsi="Times New Roman" w:cs="Times New Roman"/>
          <w:sz w:val="28"/>
          <w:szCs w:val="28"/>
        </w:rPr>
        <w:t xml:space="preserve"> начальника Управления ЖКХ </w:t>
      </w:r>
      <w:r w:rsidR="00A72B78" w:rsidRPr="00DB7CD8">
        <w:rPr>
          <w:rFonts w:ascii="Times New Roman" w:hAnsi="Times New Roman" w:cs="Times New Roman"/>
          <w:sz w:val="28"/>
          <w:szCs w:val="28"/>
        </w:rPr>
        <w:t>г</w:t>
      </w:r>
      <w:r w:rsidR="00D57A34">
        <w:rPr>
          <w:rFonts w:ascii="Times New Roman" w:hAnsi="Times New Roman" w:cs="Times New Roman"/>
          <w:sz w:val="28"/>
          <w:szCs w:val="28"/>
        </w:rPr>
        <w:t>.</w:t>
      </w:r>
      <w:r w:rsidR="00A72B78" w:rsidRPr="00DB7CD8">
        <w:rPr>
          <w:rFonts w:ascii="Times New Roman" w:hAnsi="Times New Roman" w:cs="Times New Roman"/>
          <w:sz w:val="28"/>
          <w:szCs w:val="28"/>
        </w:rPr>
        <w:t xml:space="preserve"> Азова.</w:t>
      </w:r>
    </w:p>
    <w:p w14:paraId="0593613E" w14:textId="77777777" w:rsidR="006908E1" w:rsidRDefault="006908E1" w:rsidP="00005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E5B13B" w14:textId="77777777" w:rsidR="00D57A34" w:rsidRPr="00DB7CD8" w:rsidRDefault="00D57A34" w:rsidP="00005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0628DF" w14:textId="1D68A094" w:rsidR="00A72B78" w:rsidRPr="00932018" w:rsidRDefault="00A72B78" w:rsidP="004676F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2018">
        <w:rPr>
          <w:rFonts w:ascii="Times New Roman" w:hAnsi="Times New Roman" w:cs="Times New Roman"/>
          <w:sz w:val="28"/>
          <w:szCs w:val="28"/>
        </w:rPr>
        <w:t>Председатель городской Думы -</w:t>
      </w:r>
    </w:p>
    <w:p w14:paraId="415A9FF8" w14:textId="66F1B63D" w:rsidR="00A72B78" w:rsidRPr="00932018" w:rsidRDefault="004676F1" w:rsidP="004676F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лава города Азова                                                      </w:t>
      </w:r>
      <w:r w:rsidR="009320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5E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32018">
        <w:rPr>
          <w:rFonts w:ascii="Times New Roman" w:hAnsi="Times New Roman" w:cs="Times New Roman"/>
          <w:sz w:val="28"/>
          <w:szCs w:val="28"/>
        </w:rPr>
        <w:t xml:space="preserve"> 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  </w:t>
      </w:r>
      <w:r w:rsidR="00DD05EA">
        <w:rPr>
          <w:rFonts w:ascii="Times New Roman" w:hAnsi="Times New Roman" w:cs="Times New Roman"/>
          <w:sz w:val="28"/>
          <w:szCs w:val="28"/>
        </w:rPr>
        <w:t>Е.</w:t>
      </w:r>
      <w:r w:rsidR="00DD05EA">
        <w:rPr>
          <w:rFonts w:ascii="Times New Roman" w:hAnsi="Times New Roman" w:cs="Times New Roman"/>
          <w:sz w:val="28"/>
          <w:szCs w:val="28"/>
        </w:rPr>
        <w:t xml:space="preserve"> </w:t>
      </w:r>
      <w:r w:rsidR="00DD05EA">
        <w:rPr>
          <w:rFonts w:ascii="Times New Roman" w:hAnsi="Times New Roman" w:cs="Times New Roman"/>
          <w:sz w:val="28"/>
          <w:szCs w:val="28"/>
        </w:rPr>
        <w:t>В.</w:t>
      </w:r>
      <w:r w:rsidR="00DD05EA">
        <w:rPr>
          <w:rFonts w:ascii="Times New Roman" w:hAnsi="Times New Roman" w:cs="Times New Roman"/>
          <w:sz w:val="28"/>
          <w:szCs w:val="28"/>
        </w:rPr>
        <w:t xml:space="preserve"> </w:t>
      </w:r>
      <w:r w:rsidR="00932018">
        <w:rPr>
          <w:rFonts w:ascii="Times New Roman" w:hAnsi="Times New Roman" w:cs="Times New Roman"/>
          <w:sz w:val="28"/>
          <w:szCs w:val="28"/>
        </w:rPr>
        <w:t>Карасев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CB7C656" w14:textId="77777777" w:rsidR="00D55304" w:rsidRDefault="00D55304" w:rsidP="00005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D58077" w14:textId="6ABA39DC" w:rsidR="00D57A34" w:rsidRDefault="00DD05EA" w:rsidP="00DD05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14:paraId="3D39BAA6" w14:textId="19CFB99B" w:rsidR="00DD05EA" w:rsidRDefault="00DD05EA" w:rsidP="00DD05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 отдела</w:t>
      </w:r>
    </w:p>
    <w:p w14:paraId="054A98AC" w14:textId="47D7C249" w:rsidR="00DD05EA" w:rsidRDefault="00DD05EA" w:rsidP="00DD05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В. Головина</w:t>
      </w:r>
    </w:p>
    <w:p w14:paraId="36AE3969" w14:textId="77777777" w:rsidR="00D57A34" w:rsidRPr="00932018" w:rsidRDefault="00D57A34" w:rsidP="00005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40A889" w14:textId="7E8AD1C1" w:rsidR="00DB7CD8" w:rsidRPr="004676F1" w:rsidRDefault="004676F1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6F1">
        <w:rPr>
          <w:rFonts w:ascii="Times New Roman" w:hAnsi="Times New Roman" w:cs="Times New Roman"/>
          <w:sz w:val="28"/>
          <w:szCs w:val="28"/>
        </w:rPr>
        <w:t>Р</w:t>
      </w:r>
      <w:r w:rsidR="00DB7CD8" w:rsidRPr="004676F1">
        <w:rPr>
          <w:rFonts w:ascii="Times New Roman" w:hAnsi="Times New Roman" w:cs="Times New Roman"/>
          <w:sz w:val="28"/>
          <w:szCs w:val="28"/>
        </w:rPr>
        <w:t>ешени</w:t>
      </w:r>
      <w:r w:rsidRPr="004676F1">
        <w:rPr>
          <w:rFonts w:ascii="Times New Roman" w:hAnsi="Times New Roman" w:cs="Times New Roman"/>
          <w:sz w:val="28"/>
          <w:szCs w:val="28"/>
        </w:rPr>
        <w:t>е</w:t>
      </w:r>
      <w:r w:rsidR="00DB7CD8" w:rsidRPr="004676F1">
        <w:rPr>
          <w:rFonts w:ascii="Times New Roman" w:hAnsi="Times New Roman" w:cs="Times New Roman"/>
          <w:sz w:val="28"/>
          <w:szCs w:val="28"/>
        </w:rPr>
        <w:t xml:space="preserve"> вносит: заместитель главы администрации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DB7CD8" w:rsidRPr="004676F1">
        <w:rPr>
          <w:rFonts w:ascii="Times New Roman" w:hAnsi="Times New Roman" w:cs="Times New Roman"/>
          <w:sz w:val="28"/>
          <w:szCs w:val="28"/>
        </w:rPr>
        <w:t>-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DB7CD8" w:rsidRPr="004676F1">
        <w:rPr>
          <w:rFonts w:ascii="Times New Roman" w:hAnsi="Times New Roman" w:cs="Times New Roman"/>
          <w:sz w:val="28"/>
          <w:szCs w:val="28"/>
        </w:rPr>
        <w:t>начальник Управления ЖКХ г</w:t>
      </w:r>
      <w:r w:rsidR="00D57A34">
        <w:rPr>
          <w:rFonts w:ascii="Times New Roman" w:hAnsi="Times New Roman" w:cs="Times New Roman"/>
          <w:sz w:val="28"/>
          <w:szCs w:val="28"/>
        </w:rPr>
        <w:t>.</w:t>
      </w:r>
      <w:r w:rsidR="00DB7CD8" w:rsidRPr="004676F1">
        <w:rPr>
          <w:rFonts w:ascii="Times New Roman" w:hAnsi="Times New Roman" w:cs="Times New Roman"/>
          <w:sz w:val="28"/>
          <w:szCs w:val="28"/>
        </w:rPr>
        <w:t xml:space="preserve"> Азова</w:t>
      </w:r>
    </w:p>
    <w:p w14:paraId="3F9C023D" w14:textId="77777777" w:rsidR="004676F1" w:rsidRPr="004676F1" w:rsidRDefault="00D10164" w:rsidP="004676F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6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38EE0A1" w14:textId="532B845E" w:rsidR="00D10164" w:rsidRPr="004676F1" w:rsidRDefault="00D10164" w:rsidP="004676F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6F1">
        <w:rPr>
          <w:rFonts w:ascii="Times New Roman" w:hAnsi="Times New Roman" w:cs="Times New Roman"/>
          <w:sz w:val="28"/>
          <w:szCs w:val="28"/>
        </w:rPr>
        <w:t>к решению</w:t>
      </w:r>
    </w:p>
    <w:p w14:paraId="5B4C480B" w14:textId="77777777" w:rsidR="00D10164" w:rsidRPr="004676F1" w:rsidRDefault="00235154" w:rsidP="004676F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76F1">
        <w:rPr>
          <w:rFonts w:ascii="Times New Roman" w:hAnsi="Times New Roman" w:cs="Times New Roman"/>
          <w:sz w:val="28"/>
          <w:szCs w:val="28"/>
        </w:rPr>
        <w:t xml:space="preserve">Азовской </w:t>
      </w:r>
      <w:r w:rsidR="00D10164" w:rsidRPr="004676F1"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1874B9BF" w14:textId="166CFA59" w:rsidR="00976CFA" w:rsidRPr="004676F1" w:rsidRDefault="00976CFA" w:rsidP="004676F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676F1">
        <w:rPr>
          <w:rFonts w:ascii="Times New Roman" w:hAnsi="Times New Roman" w:cs="Times New Roman"/>
          <w:sz w:val="28"/>
          <w:szCs w:val="28"/>
        </w:rPr>
        <w:t xml:space="preserve">от </w:t>
      </w:r>
      <w:r w:rsidR="00D57A34">
        <w:rPr>
          <w:rFonts w:ascii="Times New Roman" w:hAnsi="Times New Roman" w:cs="Times New Roman"/>
          <w:sz w:val="28"/>
          <w:szCs w:val="28"/>
        </w:rPr>
        <w:t>25.10.</w:t>
      </w:r>
      <w:r w:rsidRPr="004676F1">
        <w:rPr>
          <w:rFonts w:ascii="Times New Roman" w:hAnsi="Times New Roman" w:cs="Times New Roman"/>
          <w:sz w:val="28"/>
          <w:szCs w:val="28"/>
        </w:rPr>
        <w:t>2023</w:t>
      </w:r>
      <w:r w:rsidR="004676F1" w:rsidRPr="004676F1">
        <w:rPr>
          <w:rFonts w:ascii="Times New Roman" w:hAnsi="Times New Roman" w:cs="Times New Roman"/>
          <w:sz w:val="28"/>
          <w:szCs w:val="28"/>
        </w:rPr>
        <w:t xml:space="preserve"> </w:t>
      </w:r>
      <w:r w:rsidRPr="004676F1">
        <w:rPr>
          <w:rFonts w:ascii="Times New Roman" w:hAnsi="Times New Roman" w:cs="Times New Roman"/>
          <w:sz w:val="28"/>
          <w:szCs w:val="28"/>
        </w:rPr>
        <w:t>№</w:t>
      </w:r>
      <w:r w:rsidR="004676F1" w:rsidRPr="004676F1">
        <w:rPr>
          <w:rFonts w:ascii="Times New Roman" w:hAnsi="Times New Roman" w:cs="Times New Roman"/>
          <w:sz w:val="28"/>
          <w:szCs w:val="28"/>
        </w:rPr>
        <w:t xml:space="preserve"> 233</w:t>
      </w:r>
    </w:p>
    <w:p w14:paraId="51068F81" w14:textId="77777777" w:rsidR="00D10164" w:rsidRPr="00D55304" w:rsidRDefault="00D10164" w:rsidP="00005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BC2DC5" w14:textId="77777777" w:rsidR="00D10164" w:rsidRPr="004676F1" w:rsidRDefault="00D10164" w:rsidP="00005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4676F1">
        <w:rPr>
          <w:rFonts w:ascii="Times New Roman" w:hAnsi="Times New Roman" w:cs="Times New Roman"/>
          <w:sz w:val="28"/>
          <w:szCs w:val="28"/>
        </w:rPr>
        <w:t>ПОЛОЖЕНИЕ</w:t>
      </w:r>
    </w:p>
    <w:p w14:paraId="6534933D" w14:textId="2BF141BA" w:rsidR="00D10164" w:rsidRPr="004676F1" w:rsidRDefault="00D10164" w:rsidP="00005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6F1">
        <w:rPr>
          <w:rFonts w:ascii="Times New Roman" w:hAnsi="Times New Roman" w:cs="Times New Roman"/>
          <w:sz w:val="28"/>
          <w:szCs w:val="28"/>
        </w:rPr>
        <w:t xml:space="preserve">О МУНИЦИПАЛЬНОМ КОНТРОЛЕ В ОБЛАСТИ ОХРАНЫ И </w:t>
      </w:r>
      <w:proofErr w:type="gramStart"/>
      <w:r w:rsidRPr="004676F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A72B78" w:rsidRPr="004676F1">
        <w:rPr>
          <w:rFonts w:ascii="Times New Roman" w:hAnsi="Times New Roman" w:cs="Times New Roman"/>
          <w:sz w:val="28"/>
          <w:szCs w:val="28"/>
        </w:rPr>
        <w:t xml:space="preserve"> </w:t>
      </w:r>
      <w:r w:rsidRPr="004676F1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</w:t>
      </w:r>
      <w:r w:rsidR="00A72B78" w:rsidRPr="004676F1">
        <w:rPr>
          <w:rFonts w:ascii="Times New Roman" w:hAnsi="Times New Roman" w:cs="Times New Roman"/>
          <w:sz w:val="28"/>
          <w:szCs w:val="28"/>
        </w:rPr>
        <w:t xml:space="preserve"> </w:t>
      </w:r>
      <w:r w:rsidRPr="004676F1">
        <w:rPr>
          <w:rFonts w:ascii="Times New Roman" w:hAnsi="Times New Roman" w:cs="Times New Roman"/>
          <w:sz w:val="28"/>
          <w:szCs w:val="28"/>
        </w:rPr>
        <w:t>В ГРАНИ</w:t>
      </w:r>
      <w:r w:rsidR="00D57A34">
        <w:rPr>
          <w:rFonts w:ascii="Times New Roman" w:hAnsi="Times New Roman" w:cs="Times New Roman"/>
          <w:sz w:val="28"/>
          <w:szCs w:val="28"/>
        </w:rPr>
        <w:t>ЦАХ МУНИЦИПАЛЬНОГО ОБРАЗОВАНИЯ «</w:t>
      </w:r>
      <w:r w:rsidRPr="004676F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4676F1">
        <w:rPr>
          <w:rFonts w:ascii="Times New Roman" w:hAnsi="Times New Roman" w:cs="Times New Roman"/>
          <w:sz w:val="28"/>
          <w:szCs w:val="28"/>
        </w:rPr>
        <w:t>АЗОВ</w:t>
      </w:r>
      <w:r w:rsidR="00D57A34">
        <w:rPr>
          <w:rFonts w:ascii="Times New Roman" w:hAnsi="Times New Roman" w:cs="Times New Roman"/>
          <w:sz w:val="28"/>
          <w:szCs w:val="28"/>
        </w:rPr>
        <w:t>»</w:t>
      </w:r>
    </w:p>
    <w:p w14:paraId="2D017F9A" w14:textId="77777777" w:rsidR="00D10164" w:rsidRPr="004676F1" w:rsidRDefault="00D10164" w:rsidP="00005D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88F4C3" w14:textId="77777777" w:rsidR="00D10164" w:rsidRPr="004676F1" w:rsidRDefault="00D10164" w:rsidP="00005D7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76F1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7A22B10E" w14:textId="77777777" w:rsidR="00D10164" w:rsidRPr="00976CFA" w:rsidRDefault="00D10164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EF6C96" w14:textId="77777777" w:rsidR="00D10164" w:rsidRPr="00976CFA" w:rsidRDefault="00976CFA" w:rsidP="00005D77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E02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(далее - муниципальный контроль в области охраны и использования особо охраняемых природных территорий).</w:t>
      </w:r>
    </w:p>
    <w:p w14:paraId="3F256BC4" w14:textId="42CAB154" w:rsidR="00BD150A" w:rsidRPr="00976CFA" w:rsidRDefault="00BD150A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005D77" w:rsidRPr="00976CFA">
        <w:rPr>
          <w:rFonts w:ascii="Times New Roman" w:hAnsi="Times New Roman" w:cs="Times New Roman"/>
          <w:sz w:val="28"/>
          <w:szCs w:val="28"/>
        </w:rPr>
        <w:t>муниципального контроля,</w:t>
      </w:r>
      <w:r w:rsidRPr="00976CFA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31</w:t>
      </w:r>
      <w:r w:rsidR="00976CFA">
        <w:rPr>
          <w:rFonts w:ascii="Times New Roman" w:hAnsi="Times New Roman" w:cs="Times New Roman"/>
          <w:sz w:val="28"/>
          <w:szCs w:val="28"/>
        </w:rPr>
        <w:t>.07.</w:t>
      </w:r>
      <w:r w:rsidRPr="00976CFA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(далее</w:t>
      </w:r>
      <w:r w:rsidR="00D57A34">
        <w:rPr>
          <w:rFonts w:ascii="Times New Roman" w:hAnsi="Times New Roman" w:cs="Times New Roman"/>
          <w:sz w:val="28"/>
          <w:szCs w:val="28"/>
        </w:rPr>
        <w:t xml:space="preserve"> -</w:t>
      </w:r>
      <w:r w:rsidRPr="00976CFA">
        <w:rPr>
          <w:rFonts w:ascii="Times New Roman" w:hAnsi="Times New Roman" w:cs="Times New Roman"/>
          <w:sz w:val="28"/>
          <w:szCs w:val="28"/>
        </w:rPr>
        <w:t xml:space="preserve"> Федеральный закон № 248-ФЗ)  </w:t>
      </w:r>
    </w:p>
    <w:p w14:paraId="19A41DAA" w14:textId="2F2FDEB8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1.</w:t>
      </w:r>
      <w:r w:rsidR="00D10164" w:rsidRPr="00976CFA">
        <w:rPr>
          <w:rFonts w:ascii="Times New Roman" w:hAnsi="Times New Roman" w:cs="Times New Roman"/>
          <w:sz w:val="28"/>
          <w:szCs w:val="28"/>
        </w:rPr>
        <w:t>2</w:t>
      </w:r>
      <w:r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является соблюдение юридическими лицами, индивидуальными предпринимателями и гражданами (далее -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образования </w:t>
      </w:r>
      <w:r w:rsidR="00976CFA">
        <w:rPr>
          <w:rFonts w:ascii="Times New Roman" w:hAnsi="Times New Roman" w:cs="Times New Roman"/>
          <w:sz w:val="28"/>
          <w:szCs w:val="28"/>
        </w:rPr>
        <w:t>«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976CFA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(далее - особо охраняемые природные территории), обязательных требований, установленных Федеральным </w:t>
      </w:r>
      <w:hyperlink r:id="rId13">
        <w:r w:rsidR="00D10164" w:rsidRPr="00976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от 14.03.1995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D57A34">
        <w:rPr>
          <w:rFonts w:ascii="Times New Roman" w:hAnsi="Times New Roman" w:cs="Times New Roman"/>
          <w:sz w:val="28"/>
          <w:szCs w:val="28"/>
        </w:rPr>
        <w:t xml:space="preserve"> 33-ФЗ «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территориях</w:t>
      </w:r>
      <w:r w:rsidR="00D57A34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области в области охраны и использования особо охраняемых природных территорий, касающихся:</w:t>
      </w:r>
      <w:proofErr w:type="gramEnd"/>
    </w:p>
    <w:p w14:paraId="4812C5F8" w14:textId="5A8002CC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14:paraId="13419250" w14:textId="7BF830A9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5596CB05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режима охранных зон особо охраняемых природных территорий.</w:t>
      </w:r>
    </w:p>
    <w:p w14:paraId="14F7755B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1.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3 Муниципальный контроль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осуществляется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9D71E7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>.</w:t>
      </w:r>
    </w:p>
    <w:p w14:paraId="745DE52B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4 Должностными лицами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9D71E7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>, уполномоченными на принятие решений о проведении контрольных (надзорных) мероприятий, являются:</w:t>
      </w:r>
    </w:p>
    <w:p w14:paraId="512D9CE7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глава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3C4460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>;</w:t>
      </w:r>
    </w:p>
    <w:p w14:paraId="5DE9348A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</w:t>
      </w:r>
      <w:r w:rsidR="003C44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4460">
        <w:rPr>
          <w:rFonts w:ascii="Times New Roman" w:hAnsi="Times New Roman" w:cs="Times New Roman"/>
          <w:sz w:val="28"/>
          <w:szCs w:val="28"/>
        </w:rPr>
        <w:t xml:space="preserve"> начальник Управления ЖКХ</w:t>
      </w:r>
      <w:r w:rsidR="00D10164" w:rsidRPr="00976CFA">
        <w:rPr>
          <w:rFonts w:ascii="Times New Roman" w:hAnsi="Times New Roman" w:cs="Times New Roman"/>
          <w:sz w:val="28"/>
          <w:szCs w:val="28"/>
        </w:rPr>
        <w:t>.</w:t>
      </w:r>
    </w:p>
    <w:p w14:paraId="56917E2E" w14:textId="0850E61C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От имени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Pr="00976CFA">
        <w:rPr>
          <w:rFonts w:ascii="Times New Roman" w:hAnsi="Times New Roman" w:cs="Times New Roman"/>
          <w:sz w:val="28"/>
          <w:szCs w:val="28"/>
        </w:rPr>
        <w:t xml:space="preserve"> муниципальный контроль в области охраны и </w:t>
      </w:r>
      <w:proofErr w:type="gramStart"/>
      <w:r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осуществляет структурное подразделение - отдел </w:t>
      </w:r>
      <w:r w:rsidR="004B2306" w:rsidRPr="00976CFA">
        <w:rPr>
          <w:rFonts w:ascii="Times New Roman" w:hAnsi="Times New Roman" w:cs="Times New Roman"/>
          <w:sz w:val="28"/>
          <w:szCs w:val="28"/>
        </w:rPr>
        <w:t>муниципальной инспекции</w:t>
      </w:r>
      <w:r w:rsidR="00D57A34">
        <w:rPr>
          <w:rFonts w:ascii="Times New Roman" w:hAnsi="Times New Roman" w:cs="Times New Roman"/>
          <w:sz w:val="28"/>
          <w:szCs w:val="28"/>
        </w:rPr>
        <w:t xml:space="preserve"> Администрации г. Азова (далее - отдел муниципальной инспекции или контрольный орган)</w:t>
      </w:r>
      <w:r w:rsidR="004B2306" w:rsidRPr="00976CFA">
        <w:rPr>
          <w:rFonts w:ascii="Times New Roman" w:hAnsi="Times New Roman" w:cs="Times New Roman"/>
          <w:sz w:val="28"/>
          <w:szCs w:val="28"/>
        </w:rPr>
        <w:t>.</w:t>
      </w:r>
    </w:p>
    <w:p w14:paraId="26A281B4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9D71E7" w:rsidRPr="00976CFA">
        <w:rPr>
          <w:rFonts w:ascii="Times New Roman" w:hAnsi="Times New Roman" w:cs="Times New Roman"/>
          <w:sz w:val="28"/>
          <w:szCs w:val="28"/>
        </w:rPr>
        <w:t>а</w:t>
      </w:r>
      <w:r w:rsidRPr="00976CFA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муниципальный контроль в области охраны и </w:t>
      </w:r>
      <w:proofErr w:type="gramStart"/>
      <w:r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являются:</w:t>
      </w:r>
    </w:p>
    <w:p w14:paraId="4356ABCF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4B2306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>;</w:t>
      </w:r>
    </w:p>
    <w:p w14:paraId="6F0A00BC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уполномоченные специалисты </w:t>
      </w:r>
      <w:r w:rsidR="004B2306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(далее - должностные лица, уполномоченные осуществлять контроль).</w:t>
      </w:r>
    </w:p>
    <w:p w14:paraId="6DCB12A5" w14:textId="22987E4A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В должностные обязанности указанных должностных лиц </w:t>
      </w:r>
      <w:r w:rsidR="000404F6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B7CD8">
        <w:rPr>
          <w:rFonts w:ascii="Times New Roman" w:hAnsi="Times New Roman" w:cs="Times New Roman"/>
          <w:sz w:val="28"/>
          <w:szCs w:val="28"/>
        </w:rPr>
        <w:t>,</w:t>
      </w:r>
      <w:r w:rsidRPr="00976CFA">
        <w:rPr>
          <w:rFonts w:ascii="Times New Roman" w:hAnsi="Times New Roman" w:cs="Times New Roman"/>
          <w:sz w:val="28"/>
          <w:szCs w:val="28"/>
        </w:rPr>
        <w:t xml:space="preserve"> в соответствии с их должностной инструкцией</w:t>
      </w:r>
      <w:r w:rsidR="00D57A34">
        <w:rPr>
          <w:rFonts w:ascii="Times New Roman" w:hAnsi="Times New Roman" w:cs="Times New Roman"/>
          <w:sz w:val="28"/>
          <w:szCs w:val="28"/>
        </w:rPr>
        <w:t>,</w:t>
      </w:r>
      <w:r w:rsidRPr="00976CFA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муниципальному контролю в области охраны и использования особо охраняемых природных территорий.</w:t>
      </w:r>
    </w:p>
    <w:p w14:paraId="229748F1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404F6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 xml:space="preserve">, уполномоченные осуществлять контроль, при осуществлении муниципального контроля в области охраны и </w:t>
      </w:r>
      <w:proofErr w:type="gramStart"/>
      <w:r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имеют права, обязанности и несут ответственность в соответствии с Федеральным </w:t>
      </w:r>
      <w:hyperlink r:id="rId14">
        <w:r w:rsidRPr="00976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Pr="00976CFA">
        <w:rPr>
          <w:rFonts w:ascii="Times New Roman" w:hAnsi="Times New Roman" w:cs="Times New Roman"/>
          <w:sz w:val="28"/>
          <w:szCs w:val="28"/>
        </w:rPr>
        <w:t xml:space="preserve"> 248-ФЗ и иными федеральными законами.</w:t>
      </w:r>
    </w:p>
    <w:p w14:paraId="20D608EA" w14:textId="3444EAFE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1.</w:t>
      </w:r>
      <w:r w:rsidR="00D10164" w:rsidRPr="00976CF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отношениям, связанным с осуществлением муниципального контроля в области охраны и использования особо охраняемых природных территорий, организацией и проведением профилактических мероприятий, контрольных мероприятий применяются положения Федерального </w:t>
      </w:r>
      <w:hyperlink r:id="rId15">
        <w:r w:rsidR="00D10164" w:rsidRPr="00976C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от 14.03.1995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D57A34">
        <w:rPr>
          <w:rFonts w:ascii="Times New Roman" w:hAnsi="Times New Roman" w:cs="Times New Roman"/>
          <w:sz w:val="28"/>
          <w:szCs w:val="28"/>
        </w:rPr>
        <w:t xml:space="preserve"> 33-ФЗ «</w:t>
      </w:r>
      <w:r w:rsidR="00D10164" w:rsidRPr="00976CFA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D57A34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6">
        <w:r w:rsidR="00D10164" w:rsidRPr="00976C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D57A34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10164" w:rsidRPr="00976C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7A34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7">
        <w:r w:rsidR="00D10164" w:rsidRPr="00976C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248-ФЗ</w:t>
      </w:r>
      <w:r w:rsidR="00CD1308">
        <w:rPr>
          <w:rFonts w:ascii="Times New Roman" w:hAnsi="Times New Roman" w:cs="Times New Roman"/>
          <w:sz w:val="28"/>
          <w:szCs w:val="28"/>
        </w:rPr>
        <w:t>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0B7CC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1.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6 Объектами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являются:</w:t>
      </w:r>
    </w:p>
    <w:p w14:paraId="5837EF30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территории;</w:t>
      </w:r>
    </w:p>
    <w:p w14:paraId="74DFFBB8" w14:textId="77777777" w:rsidR="003C4460" w:rsidRPr="003C4460" w:rsidRDefault="003C4460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C4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соблюдению:</w:t>
      </w:r>
    </w:p>
    <w:p w14:paraId="4FC8C8A4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а) режима особо охраняемой природной территории;</w:t>
      </w:r>
    </w:p>
    <w:p w14:paraId="64C60CB9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1CE30A8C" w14:textId="423F20C5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в) режима охранных зон особо охраняемых природн</w:t>
      </w:r>
      <w:r w:rsidR="00D57A34">
        <w:rPr>
          <w:rFonts w:ascii="Times New Roman" w:hAnsi="Times New Roman" w:cs="Times New Roman"/>
          <w:sz w:val="28"/>
          <w:szCs w:val="28"/>
        </w:rPr>
        <w:t>ых территорий;</w:t>
      </w:r>
    </w:p>
    <w:p w14:paraId="4D186191" w14:textId="0AD90EC5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14:paraId="3B63E72B" w14:textId="25350B00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1.</w:t>
      </w:r>
      <w:r w:rsidR="00D10164" w:rsidRPr="00976CFA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>ри осуществлении муниципального контроля в области охраны и использования особо охраняемых природных территорий система оценки и управления рисками не применяется.</w:t>
      </w:r>
    </w:p>
    <w:p w14:paraId="02A84141" w14:textId="77777777" w:rsidR="00D10164" w:rsidRPr="00976CFA" w:rsidRDefault="00D10164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DC0BEB" w14:textId="77777777" w:rsidR="00D10164" w:rsidRPr="00976CFA" w:rsidRDefault="00D10164" w:rsidP="00005D7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Статья 2. Профилактика рисков причинения вреда (ущерба) охраняемым законом ценностям</w:t>
      </w:r>
    </w:p>
    <w:p w14:paraId="13C1FDC8" w14:textId="77777777" w:rsidR="00D10164" w:rsidRPr="00976CFA" w:rsidRDefault="00D10164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31B01A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1 Администрация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323164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контроль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том числе посредством проведения профилактических мероприятий.</w:t>
      </w:r>
    </w:p>
    <w:p w14:paraId="513D807E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2 Профилактические мероприятия осуществляются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323164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F7735F5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10164" w:rsidRPr="00976CF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>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B5DC16F" w14:textId="1AC7B233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10164" w:rsidRPr="00976CF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42057A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>, уполномоченное осуществлять муниципальный контроль в области охраны и использования особо охраняемых природных территорий, незамедлительно</w:t>
      </w:r>
      <w:r w:rsidR="00D57A34">
        <w:rPr>
          <w:rFonts w:ascii="Times New Roman" w:hAnsi="Times New Roman" w:cs="Times New Roman"/>
          <w:sz w:val="28"/>
          <w:szCs w:val="28"/>
        </w:rPr>
        <w:t xml:space="preserve"> направляет информацию об этом г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лаве (заместителю главы)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323164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для принятия решения о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14:paraId="36D29977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10164" w:rsidRPr="00976CF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ри осуществлении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323164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мероприятий:</w:t>
      </w:r>
    </w:p>
    <w:p w14:paraId="4856316A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2DB2786A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2)  объявление предостережений;</w:t>
      </w:r>
    </w:p>
    <w:p w14:paraId="32C24A3C" w14:textId="77777777" w:rsidR="00D10164" w:rsidRPr="00976CFA" w:rsidRDefault="00B1625D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</w:t>
      </w:r>
      <w:r w:rsidR="00D10164" w:rsidRPr="00976CFA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14:paraId="62A69D76" w14:textId="77777777" w:rsidR="00D10164" w:rsidRPr="00976CFA" w:rsidRDefault="00B1625D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4</w:t>
      </w:r>
      <w:r w:rsidR="00D10164" w:rsidRPr="00976CFA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14:paraId="2CF3A484" w14:textId="6A51220B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6 Информирование осуществляется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323164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323164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57A3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10164" w:rsidRPr="00976CFA">
        <w:rPr>
          <w:rFonts w:ascii="Times New Roman" w:hAnsi="Times New Roman" w:cs="Times New Roman"/>
          <w:sz w:val="28"/>
          <w:szCs w:val="28"/>
        </w:rPr>
        <w:t>Интернет</w:t>
      </w:r>
      <w:r w:rsidR="00D57A34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(при их наличии) и в иных формах.</w:t>
      </w:r>
    </w:p>
    <w:p w14:paraId="19FB1DF8" w14:textId="45940212" w:rsidR="0051467B" w:rsidRDefault="00B87ABC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Отдел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8">
        <w:r w:rsidR="00D10164" w:rsidRPr="00976CF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76CF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976CFA">
        <w:rPr>
          <w:rFonts w:ascii="Times New Roman" w:hAnsi="Times New Roman" w:cs="Times New Roman"/>
          <w:sz w:val="28"/>
          <w:szCs w:val="28"/>
        </w:rPr>
        <w:t xml:space="preserve"> 248-ФЗ</w:t>
      </w:r>
      <w:r w:rsidR="0051467B">
        <w:rPr>
          <w:rFonts w:ascii="Times New Roman" w:hAnsi="Times New Roman" w:cs="Times New Roman"/>
          <w:sz w:val="28"/>
          <w:szCs w:val="28"/>
        </w:rPr>
        <w:t>.</w:t>
      </w:r>
      <w:r w:rsidR="00976C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9678B" w14:textId="77777777" w:rsidR="00D10164" w:rsidRPr="00976CFA" w:rsidRDefault="00B87ABC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Отдел муниципальной инспекции </w:t>
      </w:r>
      <w:r w:rsidR="00D10164" w:rsidRPr="00976CFA">
        <w:rPr>
          <w:rFonts w:ascii="Times New Roman" w:hAnsi="Times New Roman" w:cs="Times New Roman"/>
          <w:sz w:val="28"/>
          <w:szCs w:val="28"/>
        </w:rPr>
        <w:t>также вправе информировать населе</w:t>
      </w:r>
      <w:r w:rsidR="00CA1B60">
        <w:rPr>
          <w:rFonts w:ascii="Times New Roman" w:hAnsi="Times New Roman" w:cs="Times New Roman"/>
          <w:sz w:val="28"/>
          <w:szCs w:val="28"/>
        </w:rPr>
        <w:t>ние муниципального образования «Г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ород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CA1B60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50C61F07" w14:textId="07D20590" w:rsidR="00CA1B60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57A34">
        <w:rPr>
          <w:rFonts w:ascii="Times New Roman" w:hAnsi="Times New Roman" w:cs="Times New Roman"/>
          <w:sz w:val="28"/>
          <w:szCs w:val="28"/>
        </w:rPr>
        <w:t xml:space="preserve">7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3A747D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ценностям. </w:t>
      </w:r>
      <w:r w:rsidR="00CA1B60">
        <w:rPr>
          <w:rFonts w:ascii="Times New Roman" w:hAnsi="Times New Roman" w:cs="Times New Roman"/>
          <w:sz w:val="28"/>
          <w:szCs w:val="28"/>
        </w:rPr>
        <w:t>Объявление п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редостережения </w:t>
      </w:r>
      <w:r w:rsidR="00CA1B60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осуществляется </w:t>
      </w:r>
      <w:r w:rsidR="00CA1B60" w:rsidRPr="00976CFA">
        <w:rPr>
          <w:rFonts w:ascii="Times New Roman" w:hAnsi="Times New Roman" w:cs="Times New Roman"/>
          <w:sz w:val="28"/>
          <w:szCs w:val="28"/>
        </w:rPr>
        <w:t>Администрацией города Азова</w:t>
      </w:r>
      <w:r w:rsidR="00CA1B60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51467B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CA1B60">
        <w:rPr>
          <w:rFonts w:ascii="Times New Roman" w:hAnsi="Times New Roman" w:cs="Times New Roman"/>
          <w:sz w:val="28"/>
          <w:szCs w:val="28"/>
        </w:rPr>
        <w:t>49 Федерального закона № 248-ФЗ</w:t>
      </w:r>
      <w:r w:rsidR="00D10164" w:rsidRPr="00976CFA">
        <w:rPr>
          <w:rFonts w:ascii="Times New Roman" w:hAnsi="Times New Roman" w:cs="Times New Roman"/>
          <w:sz w:val="28"/>
          <w:szCs w:val="28"/>
        </w:rPr>
        <w:t>.</w:t>
      </w:r>
    </w:p>
    <w:p w14:paraId="5BA14015" w14:textId="77777777" w:rsidR="00D10164" w:rsidRPr="00976CFA" w:rsidRDefault="003240D0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54245F16" w14:textId="44C91152" w:rsidR="00D10164" w:rsidRPr="00976CFA" w:rsidRDefault="00DD05EA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D10164" w:rsidRPr="00976CFA">
          <w:rPr>
            <w:rFonts w:ascii="Times New Roman" w:hAnsi="Times New Roman" w:cs="Times New Roman"/>
            <w:sz w:val="28"/>
            <w:szCs w:val="28"/>
          </w:rPr>
          <w:t>Предостережение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220878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151 </w:t>
      </w:r>
      <w:r w:rsidR="00220878">
        <w:rPr>
          <w:rFonts w:ascii="Times New Roman" w:hAnsi="Times New Roman" w:cs="Times New Roman"/>
          <w:sz w:val="28"/>
          <w:szCs w:val="28"/>
        </w:rPr>
        <w:t>«</w:t>
      </w:r>
      <w:r w:rsidR="00D10164" w:rsidRPr="00976CFA">
        <w:rPr>
          <w:rFonts w:ascii="Times New Roman" w:hAnsi="Times New Roman" w:cs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220878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>.</w:t>
      </w:r>
    </w:p>
    <w:p w14:paraId="1260B9B1" w14:textId="77777777" w:rsidR="00D10164" w:rsidRPr="00976CFA" w:rsidRDefault="00B1625D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Должностные лица осуществляют учет объявленных предостережений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8D34FE" w:rsidRPr="00976CFA">
        <w:rPr>
          <w:rFonts w:ascii="Times New Roman" w:hAnsi="Times New Roman" w:cs="Times New Roman"/>
          <w:sz w:val="28"/>
          <w:szCs w:val="28"/>
        </w:rPr>
        <w:t>и используют соответствующие данные для проведения иных профилактических мероприятий и контрольных мероприятий.</w:t>
      </w:r>
    </w:p>
    <w:p w14:paraId="23C087F4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отделом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A97BE7" w:rsidRPr="00976CFA">
        <w:rPr>
          <w:rFonts w:ascii="Times New Roman" w:hAnsi="Times New Roman" w:cs="Times New Roman"/>
          <w:sz w:val="28"/>
          <w:szCs w:val="28"/>
        </w:rPr>
        <w:t xml:space="preserve">отделом муниципальной инспекции </w:t>
      </w:r>
      <w:r w:rsidRPr="00976CFA">
        <w:rPr>
          <w:rFonts w:ascii="Times New Roman" w:hAnsi="Times New Roman" w:cs="Times New Roman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2C2C6E83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Возражения составляются контролируемым лицом и направляются в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 xml:space="preserve"> в произвольной форме, </w:t>
      </w:r>
      <w:r w:rsidR="00A97BE7" w:rsidRPr="00976CFA">
        <w:rPr>
          <w:rFonts w:ascii="Times New Roman" w:hAnsi="Times New Roman" w:cs="Times New Roman"/>
          <w:sz w:val="28"/>
          <w:szCs w:val="28"/>
        </w:rPr>
        <w:t>и</w:t>
      </w:r>
      <w:r w:rsidRPr="00976CFA">
        <w:rPr>
          <w:rFonts w:ascii="Times New Roman" w:hAnsi="Times New Roman" w:cs="Times New Roman"/>
          <w:sz w:val="28"/>
          <w:szCs w:val="28"/>
        </w:rPr>
        <w:t xml:space="preserve"> должны содержать в себе следующую информацию:</w:t>
      </w:r>
    </w:p>
    <w:p w14:paraId="3F986D62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1) наименование контролируемого лица;</w:t>
      </w:r>
    </w:p>
    <w:p w14:paraId="55A9219E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14:paraId="547B7C25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3) сведения об объекте муниципального контроля;</w:t>
      </w:r>
    </w:p>
    <w:p w14:paraId="205677CD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14:paraId="303EBD94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5) обоснование позиции, доводы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14:paraId="71FBA2E4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6) желаемый способ получения ответа по итогам рассмотрения возражения;</w:t>
      </w:r>
    </w:p>
    <w:p w14:paraId="5DA4F3A5" w14:textId="77777777" w:rsidR="00D10164" w:rsidRPr="00976CFA" w:rsidRDefault="008D34FE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7) фамилию, имя, отчество</w:t>
      </w:r>
      <w:r w:rsidR="0051467B">
        <w:rPr>
          <w:rFonts w:ascii="Times New Roman" w:hAnsi="Times New Roman" w:cs="Times New Roman"/>
          <w:sz w:val="28"/>
          <w:szCs w:val="28"/>
        </w:rPr>
        <w:t>,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14:paraId="1C23F3A9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8) дату направления возражения.</w:t>
      </w:r>
    </w:p>
    <w:p w14:paraId="2A475165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A72B78" w:rsidRPr="00976CFA">
        <w:rPr>
          <w:rFonts w:ascii="Times New Roman" w:hAnsi="Times New Roman" w:cs="Times New Roman"/>
          <w:sz w:val="28"/>
          <w:szCs w:val="28"/>
        </w:rPr>
        <w:t>8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Консультирование контролируемых лиц осуществляется должностным лицом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>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D0A4F9C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Pr="00976CFA">
        <w:rPr>
          <w:rFonts w:ascii="Times New Roman" w:hAnsi="Times New Roman" w:cs="Times New Roman"/>
          <w:sz w:val="28"/>
          <w:szCs w:val="28"/>
        </w:rPr>
        <w:t xml:space="preserve"> и (или) должностным лицом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>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F9CC4D3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1C37B27D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муниципального контроля в области охраны и использования особо охраняемых природных территорий;</w:t>
      </w:r>
    </w:p>
    <w:p w14:paraId="1FC7251A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14:paraId="35E7190F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14:paraId="7DB91A47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902916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14:paraId="41322116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3B2C163E" w14:textId="77777777" w:rsidR="00D10164" w:rsidRPr="00976CFA" w:rsidRDefault="003240D0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>, уполномоченным осуществлять контроль, в следующих случаях:</w:t>
      </w:r>
    </w:p>
    <w:p w14:paraId="255E2CC8" w14:textId="5A2052F7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контролируемым лицом представлен письменный запрос о представлении письменного отве</w:t>
      </w:r>
      <w:r w:rsidR="00D15C0F" w:rsidRPr="00976CFA">
        <w:rPr>
          <w:rFonts w:ascii="Times New Roman" w:hAnsi="Times New Roman" w:cs="Times New Roman"/>
          <w:sz w:val="28"/>
          <w:szCs w:val="28"/>
        </w:rPr>
        <w:t>та по вопросам консультирования</w:t>
      </w:r>
      <w:r w:rsidR="00D57A34">
        <w:rPr>
          <w:rFonts w:ascii="Times New Roman" w:hAnsi="Times New Roman" w:cs="Times New Roman"/>
          <w:sz w:val="28"/>
          <w:szCs w:val="28"/>
        </w:rPr>
        <w:t>;</w:t>
      </w:r>
    </w:p>
    <w:p w14:paraId="28E8A97C" w14:textId="251BB32F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за время консультирования предоставить в устной форме ответ на </w:t>
      </w:r>
      <w:r w:rsidR="00D15C0F" w:rsidRPr="00976CFA">
        <w:rPr>
          <w:rFonts w:ascii="Times New Roman" w:hAnsi="Times New Roman" w:cs="Times New Roman"/>
          <w:sz w:val="28"/>
          <w:szCs w:val="28"/>
        </w:rPr>
        <w:t>поставленные вопросы невозможно</w:t>
      </w:r>
      <w:r w:rsidR="00D57A34">
        <w:rPr>
          <w:rFonts w:ascii="Times New Roman" w:hAnsi="Times New Roman" w:cs="Times New Roman"/>
          <w:sz w:val="28"/>
          <w:szCs w:val="28"/>
        </w:rPr>
        <w:t>;</w:t>
      </w:r>
    </w:p>
    <w:p w14:paraId="00BAAFB3" w14:textId="77777777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ответ на поставленные вопросы требует дополнительного запроса сведений.</w:t>
      </w:r>
    </w:p>
    <w:p w14:paraId="14F31B9B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>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D76B7EA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>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E7A7099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Pr="00976CFA">
        <w:rPr>
          <w:rFonts w:ascii="Times New Roman" w:hAnsi="Times New Roman" w:cs="Times New Roman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14:paraId="1A3E84FC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97BE7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>, уполномоченными осуществлять контроль, ведется учет</w:t>
      </w:r>
      <w:r w:rsidR="008D34FE" w:rsidRPr="00976CFA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Pr="00976CFA">
        <w:rPr>
          <w:rFonts w:ascii="Times New Roman" w:hAnsi="Times New Roman" w:cs="Times New Roman"/>
          <w:sz w:val="28"/>
          <w:szCs w:val="28"/>
        </w:rPr>
        <w:t xml:space="preserve"> консультирований.</w:t>
      </w:r>
    </w:p>
    <w:p w14:paraId="6B80847F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Pr="00976CFA">
        <w:rPr>
          <w:rFonts w:ascii="Times New Roman" w:hAnsi="Times New Roman" w:cs="Times New Roman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7D4607">
        <w:rPr>
          <w:rFonts w:ascii="Times New Roman" w:hAnsi="Times New Roman" w:cs="Times New Roman"/>
          <w:sz w:val="28"/>
          <w:szCs w:val="28"/>
        </w:rPr>
        <w:t>а</w:t>
      </w:r>
      <w:r w:rsidRPr="00976CFA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14:paraId="3C67EAE2" w14:textId="542BD1AB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2.</w:t>
      </w:r>
      <w:r w:rsidR="00D57A34">
        <w:rPr>
          <w:rFonts w:ascii="Times New Roman" w:hAnsi="Times New Roman" w:cs="Times New Roman"/>
          <w:sz w:val="28"/>
          <w:szCs w:val="28"/>
        </w:rPr>
        <w:t>9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9AAA58F" w14:textId="77777777" w:rsidR="00D10164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229E4767" w14:textId="65592EC4" w:rsidR="007D4607" w:rsidRPr="00976CFA" w:rsidRDefault="007D4607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и сроки проведения профилактического визита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 </w:t>
      </w:r>
      <w:r w:rsidR="00B07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D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оложением.</w:t>
      </w:r>
    </w:p>
    <w:p w14:paraId="2D25F5FD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45AADE6" w14:textId="3136FF66" w:rsidR="00D10164" w:rsidRDefault="007D4607" w:rsidP="00005D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45CE12DE" w14:textId="34238222" w:rsidR="007D4607" w:rsidRPr="007D4607" w:rsidRDefault="007D4607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 w:rsidRPr="007D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регистрации</w:t>
      </w:r>
      <w:proofErr w:type="gramEnd"/>
      <w:r w:rsidRPr="007D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о чем уведомляет контролируемое лицо.</w:t>
      </w:r>
    </w:p>
    <w:p w14:paraId="0DB69EFA" w14:textId="51440F58" w:rsidR="007D4607" w:rsidRDefault="007D4607" w:rsidP="00005D7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60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1FD8582" w14:textId="70AA3F78" w:rsidR="007D4607" w:rsidRPr="007D4607" w:rsidRDefault="007D4607" w:rsidP="00005D7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D4607">
        <w:rPr>
          <w:color w:val="000000"/>
          <w:sz w:val="28"/>
          <w:szCs w:val="28"/>
        </w:rPr>
        <w:t xml:space="preserve">Контрольный орган принимает решение </w:t>
      </w:r>
      <w:proofErr w:type="gramStart"/>
      <w:r w:rsidRPr="007D4607">
        <w:rPr>
          <w:color w:val="000000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7D4607">
        <w:rPr>
          <w:color w:val="000000"/>
          <w:sz w:val="28"/>
          <w:szCs w:val="28"/>
        </w:rPr>
        <w:t>:</w:t>
      </w:r>
    </w:p>
    <w:p w14:paraId="65F797E7" w14:textId="66A8ED4E" w:rsidR="007D4607" w:rsidRPr="007D4607" w:rsidRDefault="00A5257F" w:rsidP="00005D7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4607" w:rsidRPr="007D4607">
        <w:rPr>
          <w:color w:val="000000"/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668B644A" w14:textId="6A332C4E" w:rsidR="007D4607" w:rsidRPr="007D4607" w:rsidRDefault="00A5257F" w:rsidP="00005D7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4607" w:rsidRPr="007D4607">
        <w:rPr>
          <w:color w:val="000000"/>
          <w:sz w:val="28"/>
          <w:szCs w:val="28"/>
        </w:rPr>
        <w:t xml:space="preserve">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0C934FE4" w14:textId="17DDBE99" w:rsidR="007D4607" w:rsidRPr="007D4607" w:rsidRDefault="00A5257F" w:rsidP="00005D7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4607" w:rsidRPr="007D4607">
        <w:rPr>
          <w:color w:val="000000"/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A6C8B9D" w14:textId="4B71631A" w:rsidR="007D4607" w:rsidRPr="007D4607" w:rsidRDefault="00A5257F" w:rsidP="00005D7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4607" w:rsidRPr="007D4607">
        <w:rPr>
          <w:color w:val="000000"/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0134B8D7" w14:textId="77777777" w:rsidR="007D4607" w:rsidRDefault="007D4607" w:rsidP="00005D7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A3C96D" w14:textId="77777777" w:rsidR="00D10164" w:rsidRPr="00976CFA" w:rsidRDefault="00D10164" w:rsidP="00005D7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Статья 3. Осуществление контрольных мероприятий и контрольных действий</w:t>
      </w:r>
    </w:p>
    <w:p w14:paraId="4C7332B7" w14:textId="77777777" w:rsidR="00D10164" w:rsidRPr="00976CFA" w:rsidRDefault="00D10164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6D6CCB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1. При осуществлении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902916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14:paraId="52F3B18A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D0529C">
        <w:rPr>
          <w:rFonts w:ascii="Times New Roman" w:hAnsi="Times New Roman" w:cs="Times New Roman"/>
          <w:sz w:val="28"/>
          <w:szCs w:val="28"/>
        </w:rPr>
        <w:t>. Проводится при взаимодействии с контролируемым лицом</w:t>
      </w:r>
      <w:r w:rsidR="00D32C53">
        <w:rPr>
          <w:rFonts w:ascii="Times New Roman" w:hAnsi="Times New Roman" w:cs="Times New Roman"/>
          <w:sz w:val="28"/>
          <w:szCs w:val="28"/>
        </w:rPr>
        <w:t>.</w:t>
      </w:r>
      <w:r w:rsidR="00D0529C">
        <w:rPr>
          <w:rFonts w:ascii="Times New Roman" w:hAnsi="Times New Roman" w:cs="Times New Roman"/>
          <w:sz w:val="28"/>
          <w:szCs w:val="28"/>
        </w:rPr>
        <w:t xml:space="preserve"> </w:t>
      </w:r>
      <w:r w:rsidR="00D32C53">
        <w:rPr>
          <w:rFonts w:ascii="Times New Roman" w:hAnsi="Times New Roman" w:cs="Times New Roman"/>
          <w:sz w:val="28"/>
          <w:szCs w:val="28"/>
        </w:rPr>
        <w:t>Срок проведения не может превышать 1 (один) рабочий день</w:t>
      </w:r>
      <w:r w:rsidR="00D10164" w:rsidRPr="00976CFA">
        <w:rPr>
          <w:rFonts w:ascii="Times New Roman" w:hAnsi="Times New Roman" w:cs="Times New Roman"/>
          <w:sz w:val="28"/>
          <w:szCs w:val="28"/>
        </w:rPr>
        <w:t>;</w:t>
      </w:r>
    </w:p>
    <w:p w14:paraId="69EED678" w14:textId="77777777" w:rsidR="00CA2C86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</w:t>
      </w:r>
      <w:r w:rsidR="00D0529C">
        <w:rPr>
          <w:rFonts w:ascii="Times New Roman" w:hAnsi="Times New Roman" w:cs="Times New Roman"/>
          <w:sz w:val="28"/>
          <w:szCs w:val="28"/>
        </w:rPr>
        <w:t>.</w:t>
      </w:r>
      <w:r w:rsidR="00D0529C" w:rsidRPr="00D0529C">
        <w:rPr>
          <w:rFonts w:ascii="Times New Roman" w:hAnsi="Times New Roman" w:cs="Times New Roman"/>
          <w:sz w:val="28"/>
          <w:szCs w:val="28"/>
        </w:rPr>
        <w:t xml:space="preserve"> </w:t>
      </w:r>
      <w:r w:rsidR="00D0529C">
        <w:rPr>
          <w:rFonts w:ascii="Times New Roman" w:hAnsi="Times New Roman" w:cs="Times New Roman"/>
          <w:sz w:val="28"/>
          <w:szCs w:val="28"/>
        </w:rPr>
        <w:t>Проводится при взаимодействии с контролируемым лицом</w:t>
      </w:r>
      <w:r w:rsidR="00CA2C86">
        <w:rPr>
          <w:rFonts w:ascii="Times New Roman" w:hAnsi="Times New Roman" w:cs="Times New Roman"/>
          <w:sz w:val="28"/>
          <w:szCs w:val="28"/>
        </w:rPr>
        <w:t>.</w:t>
      </w:r>
      <w:r w:rsidR="00CA2C86" w:rsidRPr="00CA2C86">
        <w:rPr>
          <w:rFonts w:ascii="Times New Roman" w:hAnsi="Times New Roman" w:cs="Times New Roman"/>
          <w:sz w:val="28"/>
          <w:szCs w:val="28"/>
        </w:rPr>
        <w:t xml:space="preserve"> </w:t>
      </w:r>
      <w:r w:rsidR="00CA2C86">
        <w:rPr>
          <w:rFonts w:ascii="Times New Roman" w:hAnsi="Times New Roman" w:cs="Times New Roman"/>
          <w:sz w:val="28"/>
          <w:szCs w:val="28"/>
        </w:rPr>
        <w:t>Срок проведения не может превышать 10 (десять) рабочих дней</w:t>
      </w:r>
      <w:r w:rsidR="00CA2C86" w:rsidRPr="00976CFA">
        <w:rPr>
          <w:rFonts w:ascii="Times New Roman" w:hAnsi="Times New Roman" w:cs="Times New Roman"/>
          <w:sz w:val="28"/>
          <w:szCs w:val="28"/>
        </w:rPr>
        <w:t>;</w:t>
      </w:r>
    </w:p>
    <w:p w14:paraId="388AEFAF" w14:textId="7472570A" w:rsidR="005246A2" w:rsidRPr="00976CFA" w:rsidRDefault="00CA2C86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29C">
        <w:rPr>
          <w:rFonts w:ascii="Times New Roman" w:hAnsi="Times New Roman" w:cs="Times New Roman"/>
          <w:sz w:val="28"/>
          <w:szCs w:val="28"/>
        </w:rPr>
        <w:t xml:space="preserve"> </w:t>
      </w:r>
      <w:r w:rsidR="002F4842"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D0529C" w:rsidRPr="00D0529C">
        <w:rPr>
          <w:rFonts w:ascii="Times New Roman" w:hAnsi="Times New Roman" w:cs="Times New Roman"/>
          <w:sz w:val="28"/>
          <w:szCs w:val="28"/>
        </w:rPr>
        <w:t xml:space="preserve"> </w:t>
      </w:r>
      <w:r w:rsidR="005246A2">
        <w:rPr>
          <w:rFonts w:ascii="Times New Roman" w:hAnsi="Times New Roman" w:cs="Times New Roman"/>
          <w:sz w:val="28"/>
          <w:szCs w:val="28"/>
        </w:rPr>
        <w:t>п</w:t>
      </w:r>
      <w:r w:rsidR="00D0529C">
        <w:rPr>
          <w:rFonts w:ascii="Times New Roman" w:hAnsi="Times New Roman" w:cs="Times New Roman"/>
          <w:sz w:val="28"/>
          <w:szCs w:val="28"/>
        </w:rPr>
        <w:t>роводится при взаимодействии с контролируемым лицом</w:t>
      </w:r>
      <w:r w:rsidR="004E2169">
        <w:rPr>
          <w:rFonts w:ascii="Times New Roman" w:hAnsi="Times New Roman" w:cs="Times New Roman"/>
          <w:sz w:val="28"/>
          <w:szCs w:val="28"/>
        </w:rPr>
        <w:t>. Срок проведения не может превышать 1 (один) рабочий день</w:t>
      </w:r>
      <w:r w:rsidR="005246A2">
        <w:rPr>
          <w:rFonts w:ascii="Times New Roman" w:hAnsi="Times New Roman" w:cs="Times New Roman"/>
          <w:sz w:val="28"/>
          <w:szCs w:val="28"/>
        </w:rPr>
        <w:t xml:space="preserve">. </w:t>
      </w:r>
      <w:r w:rsidR="005246A2" w:rsidRPr="00976CF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5246A2" w:rsidRPr="00976CF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5246A2" w:rsidRPr="00976CFA">
        <w:rPr>
          <w:rFonts w:ascii="Times New Roman" w:hAnsi="Times New Roman" w:cs="Times New Roman"/>
          <w:sz w:val="28"/>
          <w:szCs w:val="28"/>
        </w:rPr>
        <w:t>.</w:t>
      </w:r>
      <w:r w:rsidR="005246A2">
        <w:rPr>
          <w:rFonts w:ascii="Times New Roman" w:hAnsi="Times New Roman" w:cs="Times New Roman"/>
          <w:sz w:val="28"/>
          <w:szCs w:val="28"/>
        </w:rPr>
        <w:t xml:space="preserve"> </w:t>
      </w:r>
      <w:r w:rsidR="005246A2" w:rsidRPr="00976CFA">
        <w:rPr>
          <w:rFonts w:ascii="Times New Roman" w:hAnsi="Times New Roman" w:cs="Times New Roman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</w:t>
      </w:r>
      <w:r w:rsidR="00D57A34">
        <w:rPr>
          <w:rFonts w:ascii="Times New Roman" w:hAnsi="Times New Roman" w:cs="Times New Roman"/>
          <w:sz w:val="28"/>
          <w:szCs w:val="28"/>
        </w:rPr>
        <w:t>и или производственному объекту;</w:t>
      </w:r>
    </w:p>
    <w:p w14:paraId="35DCDF31" w14:textId="61820089" w:rsidR="00D10164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(посредством сбора и анализа данных об объектах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D3337A">
        <w:rPr>
          <w:rFonts w:ascii="Times New Roman" w:hAnsi="Times New Roman" w:cs="Times New Roman"/>
          <w:sz w:val="28"/>
          <w:szCs w:val="28"/>
        </w:rPr>
        <w:t>«</w:t>
      </w:r>
      <w:r w:rsidR="00D10164" w:rsidRPr="00976CFA">
        <w:rPr>
          <w:rFonts w:ascii="Times New Roman" w:hAnsi="Times New Roman" w:cs="Times New Roman"/>
          <w:sz w:val="28"/>
          <w:szCs w:val="28"/>
        </w:rPr>
        <w:t>Интернет</w:t>
      </w:r>
      <w:r w:rsidR="00D3337A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</w:r>
      <w:r w:rsidR="005246A2">
        <w:rPr>
          <w:rFonts w:ascii="Times New Roman" w:hAnsi="Times New Roman" w:cs="Times New Roman"/>
          <w:sz w:val="28"/>
          <w:szCs w:val="28"/>
        </w:rPr>
        <w:t>.</w:t>
      </w:r>
      <w:r w:rsidR="00CA2C86" w:rsidRPr="00CA2C86">
        <w:rPr>
          <w:rFonts w:ascii="Times New Roman" w:hAnsi="Times New Roman" w:cs="Times New Roman"/>
          <w:sz w:val="28"/>
          <w:szCs w:val="28"/>
        </w:rPr>
        <w:t xml:space="preserve"> </w:t>
      </w:r>
      <w:r w:rsidR="00CA2C86">
        <w:rPr>
          <w:rFonts w:ascii="Times New Roman" w:hAnsi="Times New Roman" w:cs="Times New Roman"/>
          <w:sz w:val="28"/>
          <w:szCs w:val="28"/>
        </w:rPr>
        <w:t>Проводится без взаимодействия с контролируемым лицом</w:t>
      </w:r>
      <w:r w:rsidR="005246A2">
        <w:rPr>
          <w:rFonts w:ascii="Times New Roman" w:hAnsi="Times New Roman" w:cs="Times New Roman"/>
          <w:sz w:val="28"/>
          <w:szCs w:val="28"/>
        </w:rPr>
        <w:t>;</w:t>
      </w:r>
    </w:p>
    <w:p w14:paraId="2C31305D" w14:textId="7D09D653" w:rsidR="00CA2C86" w:rsidRPr="005246A2" w:rsidRDefault="00D0529C" w:rsidP="00005D7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1"/>
          <w:szCs w:val="31"/>
        </w:rPr>
      </w:pPr>
      <w:r>
        <w:rPr>
          <w:sz w:val="28"/>
          <w:szCs w:val="28"/>
        </w:rPr>
        <w:t>-выездное обследование проводится непосредственно в месте осуществления деятельности контролируемого лица</w:t>
      </w:r>
      <w:r w:rsidR="00CA2C86">
        <w:rPr>
          <w:sz w:val="28"/>
          <w:szCs w:val="28"/>
        </w:rPr>
        <w:t xml:space="preserve"> или в месте нахождения объекта контроля</w:t>
      </w:r>
      <w:r>
        <w:rPr>
          <w:sz w:val="28"/>
          <w:szCs w:val="28"/>
        </w:rPr>
        <w:t xml:space="preserve"> без взаимодействия </w:t>
      </w:r>
      <w:r w:rsidR="00D3337A">
        <w:rPr>
          <w:sz w:val="28"/>
          <w:szCs w:val="28"/>
        </w:rPr>
        <w:t>с</w:t>
      </w:r>
      <w:r>
        <w:rPr>
          <w:sz w:val="28"/>
          <w:szCs w:val="28"/>
        </w:rPr>
        <w:t xml:space="preserve"> ним.</w:t>
      </w:r>
      <w:r w:rsidR="00CA2C86" w:rsidRPr="00CA2C86">
        <w:rPr>
          <w:color w:val="000000"/>
          <w:sz w:val="31"/>
          <w:szCs w:val="31"/>
        </w:rPr>
        <w:t xml:space="preserve"> </w:t>
      </w:r>
      <w:r w:rsidR="00CA2C86" w:rsidRPr="00CA2C86">
        <w:rPr>
          <w:color w:val="000000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761935BA" w14:textId="77777777" w:rsidR="00CA2C86" w:rsidRPr="00CA2C86" w:rsidRDefault="00CA2C86" w:rsidP="00005D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C86">
        <w:rPr>
          <w:rFonts w:ascii="Times New Roman" w:eastAsia="Times New Roman" w:hAnsi="Times New Roman" w:cs="Times New Roman"/>
          <w:color w:val="000000"/>
          <w:sz w:val="28"/>
          <w:szCs w:val="28"/>
        </w:rPr>
        <w:t>1) осмотр;</w:t>
      </w:r>
    </w:p>
    <w:p w14:paraId="402F0786" w14:textId="77777777" w:rsidR="00CA2C86" w:rsidRPr="00CA2C86" w:rsidRDefault="00CA2C86" w:rsidP="00005D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C86">
        <w:rPr>
          <w:rFonts w:ascii="Times New Roman" w:eastAsia="Times New Roman" w:hAnsi="Times New Roman" w:cs="Times New Roman"/>
          <w:color w:val="000000"/>
          <w:sz w:val="28"/>
          <w:szCs w:val="28"/>
        </w:rPr>
        <w:t>2) отбор проб (образцов);</w:t>
      </w:r>
    </w:p>
    <w:p w14:paraId="67406955" w14:textId="77777777" w:rsidR="00CA2C86" w:rsidRPr="00CA2C86" w:rsidRDefault="00CA2C86" w:rsidP="0000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A2C86">
        <w:rPr>
          <w:rFonts w:ascii="Times New Roman" w:eastAsia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14:paraId="2D15D0ED" w14:textId="77777777" w:rsidR="00CA2C86" w:rsidRPr="00CA2C86" w:rsidRDefault="00CA2C86" w:rsidP="00005D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C86">
        <w:rPr>
          <w:rFonts w:ascii="Times New Roman" w:eastAsia="Times New Roman" w:hAnsi="Times New Roman" w:cs="Times New Roman"/>
          <w:color w:val="000000"/>
          <w:sz w:val="28"/>
          <w:szCs w:val="28"/>
        </w:rPr>
        <w:t>4) испытание;</w:t>
      </w:r>
    </w:p>
    <w:p w14:paraId="38FCCEEB" w14:textId="77777777" w:rsidR="00CA2C86" w:rsidRPr="00CA2C86" w:rsidRDefault="00CA2C86" w:rsidP="00005D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C86">
        <w:rPr>
          <w:rFonts w:ascii="Times New Roman" w:eastAsia="Times New Roman" w:hAnsi="Times New Roman" w:cs="Times New Roman"/>
          <w:color w:val="000000"/>
          <w:sz w:val="28"/>
          <w:szCs w:val="28"/>
        </w:rPr>
        <w:t>5) экспертиза.</w:t>
      </w:r>
    </w:p>
    <w:p w14:paraId="559AD766" w14:textId="01073767" w:rsidR="00CA2C86" w:rsidRDefault="00CA2C86" w:rsidP="00910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C86">
        <w:rPr>
          <w:rFonts w:ascii="Times New Roman" w:eastAsia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14:paraId="720048EC" w14:textId="128F8DFC" w:rsidR="00D32C53" w:rsidRPr="00976CFA" w:rsidRDefault="00D32C53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предусмотренные </w:t>
      </w:r>
      <w:r w:rsidR="005D6D9C">
        <w:rPr>
          <w:rFonts w:ascii="Times New Roman" w:hAnsi="Times New Roman" w:cs="Times New Roman"/>
          <w:sz w:val="28"/>
          <w:szCs w:val="28"/>
        </w:rPr>
        <w:t>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внепланово</w:t>
      </w:r>
      <w:r w:rsidR="005D6D9C">
        <w:rPr>
          <w:rFonts w:ascii="Times New Roman" w:hAnsi="Times New Roman" w:cs="Times New Roman"/>
          <w:sz w:val="28"/>
          <w:szCs w:val="28"/>
        </w:rPr>
        <w:t>, только</w:t>
      </w:r>
      <w:r w:rsidR="005D6D9C" w:rsidRPr="005D6D9C">
        <w:t xml:space="preserve"> </w:t>
      </w:r>
      <w:r w:rsidR="005D6D9C" w:rsidRPr="005D6D9C">
        <w:rPr>
          <w:rFonts w:ascii="Times New Roman" w:hAnsi="Times New Roman" w:cs="Times New Roman"/>
          <w:sz w:val="28"/>
          <w:szCs w:val="28"/>
        </w:rPr>
        <w:t>по согласованию с органами прокуратуры</w:t>
      </w:r>
      <w:r w:rsidR="005D6D9C">
        <w:rPr>
          <w:rFonts w:ascii="Times New Roman" w:hAnsi="Times New Roman" w:cs="Times New Roman"/>
          <w:sz w:val="28"/>
          <w:szCs w:val="28"/>
        </w:rPr>
        <w:t>.</w:t>
      </w:r>
    </w:p>
    <w:p w14:paraId="0FFA84BE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2. </w:t>
      </w:r>
      <w:r w:rsidR="00CA2C86">
        <w:rPr>
          <w:rFonts w:ascii="Times New Roman" w:hAnsi="Times New Roman" w:cs="Times New Roman"/>
          <w:sz w:val="28"/>
          <w:szCs w:val="28"/>
        </w:rPr>
        <w:t>О</w:t>
      </w:r>
      <w:r w:rsidR="00D10164" w:rsidRPr="00976CFA">
        <w:rPr>
          <w:rFonts w:ascii="Times New Roman" w:hAnsi="Times New Roman" w:cs="Times New Roman"/>
          <w:sz w:val="28"/>
          <w:szCs w:val="28"/>
        </w:rPr>
        <w:t>снованием для проведения контрольных мероприятий, проводимых с взаимодействием с контролируемыми лицами, является:</w:t>
      </w:r>
    </w:p>
    <w:p w14:paraId="18C31C02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наличие у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902916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контролируемых лиц;</w:t>
      </w:r>
    </w:p>
    <w:p w14:paraId="101627EF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D06BFEF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6FE11EF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C02DD10" w14:textId="77777777" w:rsidR="00D10164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6F1027">
        <w:rPr>
          <w:rFonts w:ascii="Times New Roman" w:hAnsi="Times New Roman" w:cs="Times New Roman"/>
          <w:sz w:val="28"/>
          <w:szCs w:val="28"/>
        </w:rPr>
        <w:t>3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при взаимодействии с контролируемым лицом, проводятся на основании </w:t>
      </w:r>
      <w:r w:rsidR="00F05A8C" w:rsidRPr="00976CFA">
        <w:rPr>
          <w:rFonts w:ascii="Times New Roman" w:hAnsi="Times New Roman" w:cs="Times New Roman"/>
          <w:sz w:val="28"/>
          <w:szCs w:val="28"/>
        </w:rPr>
        <w:t>решения о проведении контрольного мероприятия уполномоченного органа, подписанного уполномоченным лицом, в котором указываются сведения, предусмотренные частью 1 статьи 64 Федерального закона № 248-ФЗ</w:t>
      </w:r>
      <w:r w:rsidR="00D10164" w:rsidRPr="00976CFA">
        <w:rPr>
          <w:rFonts w:ascii="Times New Roman" w:hAnsi="Times New Roman" w:cs="Times New Roman"/>
          <w:sz w:val="28"/>
          <w:szCs w:val="28"/>
        </w:rPr>
        <w:t>.</w:t>
      </w:r>
    </w:p>
    <w:p w14:paraId="34E75D1F" w14:textId="6C51777A" w:rsidR="00D10164" w:rsidRPr="00976CFA" w:rsidRDefault="005A0459" w:rsidP="00005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6F102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32C53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а основании мотивированного представления должностного лица, уполномоченного осуществлять муниципальный контроль в области охраны и использования особо охраняемых природных территорий местного значения, принимается распоряжение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E673FA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мероприятия, в случае поступления сведений о причинении вреда (ущерба) или об угрозе причинения вреда (ущерба) охраняемым законом ценностям.</w:t>
      </w:r>
    </w:p>
    <w:p w14:paraId="2AEC2B7B" w14:textId="77777777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6F1027">
        <w:rPr>
          <w:rFonts w:ascii="Times New Roman" w:hAnsi="Times New Roman" w:cs="Times New Roman"/>
          <w:sz w:val="28"/>
          <w:szCs w:val="28"/>
        </w:rPr>
        <w:t>5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E673FA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задания, содержащегося в планах работы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E673FA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в том числе в случаях, установленных Федеральным </w:t>
      </w:r>
      <w:hyperlink r:id="rId20">
        <w:r w:rsidR="00D10164" w:rsidRPr="00976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248-ФЗ</w:t>
      </w:r>
      <w:r w:rsidR="0051467B">
        <w:rPr>
          <w:rFonts w:ascii="Times New Roman" w:hAnsi="Times New Roman" w:cs="Times New Roman"/>
          <w:sz w:val="28"/>
          <w:szCs w:val="28"/>
        </w:rPr>
        <w:t>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CD085" w14:textId="77777777" w:rsidR="00CD1308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6F1027">
        <w:rPr>
          <w:rFonts w:ascii="Times New Roman" w:hAnsi="Times New Roman" w:cs="Times New Roman"/>
          <w:sz w:val="28"/>
          <w:szCs w:val="28"/>
        </w:rPr>
        <w:t>6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32C53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 </w:t>
      </w:r>
      <w:r w:rsidR="00BE1440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контроль, в соответствии с Федеральным </w:t>
      </w:r>
      <w:hyperlink r:id="rId21">
        <w:r w:rsidR="00D10164" w:rsidRPr="00976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B7CD8">
        <w:rPr>
          <w:rFonts w:ascii="Times New Roman" w:hAnsi="Times New Roman" w:cs="Times New Roman"/>
          <w:sz w:val="28"/>
          <w:szCs w:val="28"/>
        </w:rPr>
        <w:t>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248-ФЗ</w:t>
      </w:r>
      <w:r w:rsidR="00CD1308">
        <w:rPr>
          <w:rFonts w:ascii="Times New Roman" w:hAnsi="Times New Roman" w:cs="Times New Roman"/>
          <w:sz w:val="28"/>
          <w:szCs w:val="28"/>
        </w:rPr>
        <w:t>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8590E" w14:textId="49B2A33B" w:rsidR="00D10164" w:rsidRPr="00976CFA" w:rsidRDefault="006F1027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A0459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E673FA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</w:t>
      </w:r>
      <w:r w:rsidR="00D57A34">
        <w:rPr>
          <w:rFonts w:ascii="Times New Roman" w:hAnsi="Times New Roman" w:cs="Times New Roman"/>
          <w:sz w:val="28"/>
          <w:szCs w:val="28"/>
        </w:rPr>
        <w:t>и их представления установлены р</w:t>
      </w:r>
      <w:r w:rsidR="00D10164" w:rsidRPr="00976CFA">
        <w:rPr>
          <w:rFonts w:ascii="Times New Roman" w:hAnsi="Times New Roman" w:cs="Times New Roman"/>
          <w:sz w:val="28"/>
          <w:szCs w:val="28"/>
        </w:rPr>
        <w:t>аспоряжением Правительства Росс</w:t>
      </w:r>
      <w:r w:rsidR="00C81AE7">
        <w:rPr>
          <w:rFonts w:ascii="Times New Roman" w:hAnsi="Times New Roman" w:cs="Times New Roman"/>
          <w:sz w:val="28"/>
          <w:szCs w:val="28"/>
        </w:rPr>
        <w:t>ийской Федерации от 19.04.2016  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724-р </w:t>
      </w:r>
      <w:r w:rsidR="00CC76D9">
        <w:rPr>
          <w:rFonts w:ascii="Times New Roman" w:hAnsi="Times New Roman" w:cs="Times New Roman"/>
          <w:sz w:val="28"/>
          <w:szCs w:val="28"/>
        </w:rPr>
        <w:t xml:space="preserve">«О </w:t>
      </w:r>
      <w:hyperlink r:id="rId22">
        <w:r w:rsidR="00D10164" w:rsidRPr="00CD1308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организаций, в распоряжении которых находятся эти документы и (или) информация</w:t>
      </w:r>
      <w:r w:rsidR="00CC76D9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23">
        <w:r w:rsidR="00D10164" w:rsidRPr="00CD130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C76D9" w:rsidRPr="00CC76D9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</w:t>
      </w:r>
      <w:r w:rsidR="00940961">
        <w:rPr>
          <w:rFonts w:ascii="Times New Roman" w:hAnsi="Times New Roman" w:cs="Times New Roman"/>
          <w:sz w:val="28"/>
          <w:szCs w:val="28"/>
        </w:rPr>
        <w:t>сведения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при организации и осуществлении видов государственного контроля (надзора), видов муниципального контроля, утвержденными </w:t>
      </w:r>
      <w:r w:rsidR="00D57A34">
        <w:rPr>
          <w:rFonts w:ascii="Times New Roman" w:hAnsi="Times New Roman" w:cs="Times New Roman"/>
          <w:sz w:val="28"/>
          <w:szCs w:val="28"/>
        </w:rPr>
        <w:t>п</w:t>
      </w:r>
      <w:r w:rsidR="00D10164" w:rsidRPr="00976CF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от 06.03.2021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338 </w:t>
      </w:r>
      <w:r w:rsidR="00CD1308">
        <w:rPr>
          <w:rFonts w:ascii="Times New Roman" w:hAnsi="Times New Roman" w:cs="Times New Roman"/>
          <w:sz w:val="28"/>
          <w:szCs w:val="28"/>
        </w:rPr>
        <w:t>«</w:t>
      </w:r>
      <w:r w:rsidR="00D10164" w:rsidRPr="00976CFA">
        <w:rPr>
          <w:rFonts w:ascii="Times New Roman" w:hAnsi="Times New Roman" w:cs="Times New Roman"/>
          <w:sz w:val="28"/>
          <w:szCs w:val="28"/>
        </w:rPr>
        <w:t>О межведомственном информационном взаимодействии в рамках осуществления государственного контроля (надзора), муниципального контроля</w:t>
      </w:r>
      <w:r w:rsidR="00CD1308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>.</w:t>
      </w:r>
    </w:p>
    <w:p w14:paraId="7EAD46A6" w14:textId="77777777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6F102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случаю, при наступлении которого индивидуальный предприниматель, гражданин, являющиеся контролируемыми лицами, вправе представить в Администрацию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E673FA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E673FA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(но не более чем на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20 дней), относится соблюдение одновременно следующих условий:</w:t>
      </w:r>
      <w:proofErr w:type="gramEnd"/>
    </w:p>
    <w:p w14:paraId="587C42F8" w14:textId="4FCBF49C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57A34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отсутствие контролируемого лица либо его представителя не препятствует оценке должностным лицом </w:t>
      </w:r>
      <w:r w:rsidR="005465A0" w:rsidRPr="00976CFA">
        <w:rPr>
          <w:rFonts w:ascii="Times New Roman" w:hAnsi="Times New Roman" w:cs="Times New Roman"/>
          <w:sz w:val="28"/>
          <w:szCs w:val="28"/>
        </w:rPr>
        <w:t>отдела муниципально</w:t>
      </w:r>
      <w:r w:rsidR="00D57A34">
        <w:rPr>
          <w:rFonts w:ascii="Times New Roman" w:hAnsi="Times New Roman" w:cs="Times New Roman"/>
          <w:sz w:val="28"/>
          <w:szCs w:val="28"/>
        </w:rPr>
        <w:t>й</w:t>
      </w:r>
      <w:r w:rsidR="005465A0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D57A34">
        <w:rPr>
          <w:rFonts w:ascii="Times New Roman" w:hAnsi="Times New Roman" w:cs="Times New Roman"/>
          <w:sz w:val="28"/>
          <w:szCs w:val="28"/>
        </w:rPr>
        <w:t>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муниципальный контроль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14:paraId="3221F6E4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5C0957A7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14:paraId="29317636" w14:textId="0769B79A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57A34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о всех случаях проведения контрольных мероприятий для фиксации должностными лицами </w:t>
      </w:r>
      <w:r w:rsidR="005465A0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>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990B348" w14:textId="71DF948A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0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CD1308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мер, предусмотренных </w:t>
      </w:r>
      <w:r w:rsidR="0032531D">
        <w:rPr>
          <w:rFonts w:ascii="Times New Roman" w:hAnsi="Times New Roman" w:cs="Times New Roman"/>
          <w:sz w:val="28"/>
          <w:szCs w:val="28"/>
        </w:rPr>
        <w:t xml:space="preserve">пунктом 2 </w:t>
      </w:r>
      <w:hyperlink r:id="rId24">
        <w:r w:rsidR="0032531D">
          <w:rPr>
            <w:rFonts w:ascii="Times New Roman" w:hAnsi="Times New Roman" w:cs="Times New Roman"/>
            <w:sz w:val="28"/>
            <w:szCs w:val="28"/>
          </w:rPr>
          <w:t>части</w:t>
        </w:r>
        <w:r w:rsidR="00D10164" w:rsidRPr="00CD1308">
          <w:rPr>
            <w:rFonts w:ascii="Times New Roman" w:hAnsi="Times New Roman" w:cs="Times New Roman"/>
            <w:sz w:val="28"/>
            <w:szCs w:val="28"/>
          </w:rPr>
          <w:t xml:space="preserve"> 2 статьи 90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248-ФЗ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CD13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F3ABDCD" w14:textId="42AD4DBF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>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B9049D9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96DE4B9" w14:textId="1CFDF099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="00940961">
        <w:rPr>
          <w:rFonts w:ascii="Times New Roman" w:hAnsi="Times New Roman" w:cs="Times New Roman"/>
          <w:sz w:val="28"/>
          <w:szCs w:val="28"/>
        </w:rPr>
        <w:t>е</w:t>
      </w:r>
      <w:r w:rsidRPr="00976CFA">
        <w:rPr>
          <w:rFonts w:ascii="Times New Roman" w:hAnsi="Times New Roman" w:cs="Times New Roman"/>
          <w:sz w:val="28"/>
          <w:szCs w:val="28"/>
        </w:rPr>
        <w:t>диного реестра контрольных (надзорных) мероприятий непосредственно после его оформления.</w:t>
      </w:r>
    </w:p>
    <w:p w14:paraId="77EC4D58" w14:textId="57898690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2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Информация о контрольных мероприятиях размещается в </w:t>
      </w:r>
      <w:r w:rsidR="00940961">
        <w:rPr>
          <w:rFonts w:ascii="Times New Roman" w:hAnsi="Times New Roman" w:cs="Times New Roman"/>
          <w:sz w:val="28"/>
          <w:szCs w:val="28"/>
        </w:rPr>
        <w:t>е</w:t>
      </w:r>
      <w:r w:rsidR="00D10164" w:rsidRPr="00976CFA">
        <w:rPr>
          <w:rFonts w:ascii="Times New Roman" w:hAnsi="Times New Roman" w:cs="Times New Roman"/>
          <w:sz w:val="28"/>
          <w:szCs w:val="28"/>
        </w:rPr>
        <w:t>дином реестре контрольных (надзорных) мероприятий.</w:t>
      </w:r>
    </w:p>
    <w:p w14:paraId="3F601564" w14:textId="500D3320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6F1027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3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о совершаемых должностными лицами </w:t>
      </w:r>
      <w:r w:rsidR="005465A0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="00940961">
        <w:rPr>
          <w:rFonts w:ascii="Times New Roman" w:hAnsi="Times New Roman" w:cs="Times New Roman"/>
          <w:sz w:val="28"/>
          <w:szCs w:val="28"/>
        </w:rPr>
        <w:t>е</w:t>
      </w:r>
      <w:r w:rsidR="00D10164" w:rsidRPr="00976CFA">
        <w:rPr>
          <w:rFonts w:ascii="Times New Roman" w:hAnsi="Times New Roman" w:cs="Times New Roman"/>
          <w:sz w:val="28"/>
          <w:szCs w:val="28"/>
        </w:rPr>
        <w:t>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через федеральную государственную информационную систе</w:t>
      </w:r>
      <w:r w:rsidR="0051467B">
        <w:rPr>
          <w:rFonts w:ascii="Times New Roman" w:hAnsi="Times New Roman" w:cs="Times New Roman"/>
          <w:sz w:val="28"/>
          <w:szCs w:val="28"/>
        </w:rPr>
        <w:t>му «Е</w:t>
      </w:r>
      <w:r w:rsidR="00D10164" w:rsidRPr="00976CFA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 (функций)</w:t>
      </w:r>
      <w:r w:rsidR="0051467B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42170DF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5465A0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A962E3" w:rsidRPr="00976CFA">
        <w:rPr>
          <w:rFonts w:ascii="Times New Roman" w:hAnsi="Times New Roman" w:cs="Times New Roman"/>
          <w:sz w:val="28"/>
          <w:szCs w:val="28"/>
        </w:rPr>
        <w:t>а</w:t>
      </w:r>
      <w:r w:rsidRPr="00976CFA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A962E3" w:rsidRPr="00976CFA">
        <w:rPr>
          <w:rFonts w:ascii="Times New Roman" w:hAnsi="Times New Roman" w:cs="Times New Roman"/>
          <w:sz w:val="28"/>
          <w:szCs w:val="28"/>
        </w:rPr>
        <w:t>а</w:t>
      </w:r>
      <w:r w:rsidRPr="0097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CFA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976CFA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976CF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6CFA">
        <w:rPr>
          <w:rFonts w:ascii="Times New Roman" w:hAnsi="Times New Roman" w:cs="Times New Roman"/>
          <w:sz w:val="28"/>
          <w:szCs w:val="28"/>
        </w:rP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A962E3" w:rsidRPr="00976CFA">
        <w:rPr>
          <w:rFonts w:ascii="Times New Roman" w:hAnsi="Times New Roman" w:cs="Times New Roman"/>
          <w:sz w:val="28"/>
          <w:szCs w:val="28"/>
        </w:rPr>
        <w:t>а</w:t>
      </w:r>
      <w:r w:rsidRPr="00976CFA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14:paraId="71F40927" w14:textId="337FD49F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25">
        <w:r w:rsidR="00D10164" w:rsidRPr="00976CFA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>
        <w:r w:rsidR="00D10164" w:rsidRPr="00976CFA">
          <w:rPr>
            <w:rFonts w:ascii="Times New Roman" w:hAnsi="Times New Roman" w:cs="Times New Roman"/>
            <w:sz w:val="28"/>
            <w:szCs w:val="28"/>
          </w:rPr>
          <w:t>4</w:t>
        </w:r>
        <w:r w:rsidR="009409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248-ФЗ  и </w:t>
      </w:r>
      <w:hyperlink w:anchor="P177">
        <w:r w:rsidR="00D10164" w:rsidRPr="00E0242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A101DD2" w14:textId="62542625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случае отсутствия выявленных нарушений обязательных требований при проведении контрольного мероприятия сведения об этом вносятся в </w:t>
      </w:r>
      <w:r w:rsidR="00940961">
        <w:rPr>
          <w:rFonts w:ascii="Times New Roman" w:hAnsi="Times New Roman" w:cs="Times New Roman"/>
          <w:sz w:val="28"/>
          <w:szCs w:val="28"/>
        </w:rPr>
        <w:t>е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диный реестр контрольных (надзорных) мероприятий. Должностное лицо </w:t>
      </w:r>
      <w:r w:rsidR="005465A0" w:rsidRPr="00976CFA"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  <w:r w:rsidR="00801D72" w:rsidRPr="00976CFA">
        <w:rPr>
          <w:rFonts w:ascii="Times New Roman" w:hAnsi="Times New Roman" w:cs="Times New Roman"/>
          <w:sz w:val="28"/>
          <w:szCs w:val="28"/>
        </w:rPr>
        <w:t>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>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754D67C" w14:textId="5B17B4FD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контрольного мероприятия нарушений обязательных требований контролируемым лицом должностное лицо </w:t>
      </w:r>
      <w:r w:rsidR="005465A0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>, уполномоченное осуществлять контроль в пределах полномочий, предусмотренных законодательством Российской Федерации, обязано:</w:t>
      </w:r>
    </w:p>
    <w:p w14:paraId="2CB51AAE" w14:textId="37873AB5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32531D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D5190" w14:textId="59E401B3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32531D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976CFA">
        <w:rPr>
          <w:rFonts w:ascii="Times New Roman" w:hAnsi="Times New Roman" w:cs="Times New Roman"/>
          <w:sz w:val="28"/>
          <w:szCs w:val="28"/>
        </w:rPr>
        <w:t>незамедлительно</w:t>
      </w:r>
      <w:r w:rsidR="0051467B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1BEDEAC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27152C3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1080DA6F" w14:textId="77777777" w:rsidR="00D10164" w:rsidRPr="00976CFA" w:rsidRDefault="002F484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A4894C3" w14:textId="088A45A7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3.</w:t>
      </w:r>
      <w:r w:rsidR="00D10164" w:rsidRPr="00976CFA">
        <w:rPr>
          <w:rFonts w:ascii="Times New Roman" w:hAnsi="Times New Roman" w:cs="Times New Roman"/>
          <w:sz w:val="28"/>
          <w:szCs w:val="28"/>
        </w:rPr>
        <w:t>1</w:t>
      </w:r>
      <w:r w:rsidR="0032531D">
        <w:rPr>
          <w:rFonts w:ascii="Times New Roman" w:hAnsi="Times New Roman" w:cs="Times New Roman"/>
          <w:sz w:val="28"/>
          <w:szCs w:val="28"/>
        </w:rPr>
        <w:t>7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5465A0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уполномоченные осуществлять контроль, при осуществлении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Администрацией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801D72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>, правоохранительными органами, организациями и гражданами.</w:t>
      </w:r>
    </w:p>
    <w:p w14:paraId="0D7FDEC6" w14:textId="77777777" w:rsidR="00D10164" w:rsidRPr="00976CFA" w:rsidRDefault="00D10164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контроля в области охраны и </w:t>
      </w:r>
      <w:proofErr w:type="gramStart"/>
      <w:r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</w:t>
      </w:r>
      <w:r w:rsidR="005465A0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Pr="00976CFA">
        <w:rPr>
          <w:rFonts w:ascii="Times New Roman" w:hAnsi="Times New Roman" w:cs="Times New Roman"/>
          <w:sz w:val="28"/>
          <w:szCs w:val="28"/>
        </w:rPr>
        <w:t>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D9214EA" w14:textId="77777777" w:rsidR="00D10164" w:rsidRPr="00976CFA" w:rsidRDefault="00D10164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393DAE" w14:textId="77777777" w:rsidR="00D10164" w:rsidRPr="00976CFA" w:rsidRDefault="00D10164" w:rsidP="00005D7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976CFA">
        <w:rPr>
          <w:rFonts w:ascii="Times New Roman" w:hAnsi="Times New Roman" w:cs="Times New Roman"/>
          <w:sz w:val="28"/>
          <w:szCs w:val="28"/>
        </w:rPr>
        <w:t xml:space="preserve">Статья 4. Обжалование решений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FA2903" w:rsidRPr="00976CFA">
        <w:rPr>
          <w:rFonts w:ascii="Times New Roman" w:hAnsi="Times New Roman" w:cs="Times New Roman"/>
          <w:sz w:val="28"/>
          <w:szCs w:val="28"/>
        </w:rPr>
        <w:t>а</w:t>
      </w:r>
      <w:r w:rsidRPr="00976CFA">
        <w:rPr>
          <w:rFonts w:ascii="Times New Roman" w:hAnsi="Times New Roman" w:cs="Times New Roman"/>
          <w:sz w:val="28"/>
          <w:szCs w:val="28"/>
        </w:rPr>
        <w:t>, действий (бездействия) должностных лиц, уполномоченных осуществлять муниципальный контроль в области охраны и использования особо охраняемых природных территорий</w:t>
      </w:r>
    </w:p>
    <w:p w14:paraId="770032F8" w14:textId="77777777" w:rsidR="00D10164" w:rsidRPr="00976CFA" w:rsidRDefault="00D10164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B05079" w14:textId="3293D113" w:rsidR="00D10164" w:rsidRPr="00976CFA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4.</w:t>
      </w:r>
      <w:r w:rsidR="0032531D">
        <w:rPr>
          <w:rFonts w:ascii="Times New Roman" w:hAnsi="Times New Roman" w:cs="Times New Roman"/>
          <w:sz w:val="28"/>
          <w:szCs w:val="28"/>
        </w:rPr>
        <w:t>1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Решения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FA2903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</w:t>
      </w:r>
      <w:r w:rsidR="001727CB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32531D">
        <w:rPr>
          <w:rFonts w:ascii="Times New Roman" w:hAnsi="Times New Roman" w:cs="Times New Roman"/>
          <w:sz w:val="28"/>
          <w:szCs w:val="28"/>
        </w:rPr>
        <w:t>,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уполномоченных осуществлять муниципальный контроль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могут быть обжалованы в судебном порядке.</w:t>
      </w:r>
    </w:p>
    <w:p w14:paraId="4B6B32A3" w14:textId="6BC895B3" w:rsidR="007F7CFB" w:rsidRDefault="005A0459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4.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2 Досудебный порядок подачи жалоб на решения Администрации города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FA2903" w:rsidRPr="00976CFA">
        <w:rPr>
          <w:rFonts w:ascii="Times New Roman" w:hAnsi="Times New Roman" w:cs="Times New Roman"/>
          <w:sz w:val="28"/>
          <w:szCs w:val="28"/>
        </w:rPr>
        <w:t>а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</w:t>
      </w:r>
      <w:r w:rsidR="001727CB" w:rsidRPr="00976CFA">
        <w:rPr>
          <w:rFonts w:ascii="Times New Roman" w:hAnsi="Times New Roman" w:cs="Times New Roman"/>
          <w:sz w:val="28"/>
          <w:szCs w:val="28"/>
        </w:rPr>
        <w:t>отдела муниципальной инспекции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, уполномоченных осуществлять муниципальный контроль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применяется.</w:t>
      </w:r>
    </w:p>
    <w:p w14:paraId="378F3DC2" w14:textId="28CD30EA" w:rsidR="007F7CFB" w:rsidRDefault="007F7CF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6D57CE73" w14:textId="6F747ABC" w:rsidR="007F7CFB" w:rsidRPr="007F7CFB" w:rsidRDefault="007F7CF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CFB">
        <w:rPr>
          <w:rFonts w:ascii="Times New Roman" w:hAnsi="Times New Roman" w:cs="Times New Roman"/>
          <w:sz w:val="28"/>
          <w:szCs w:val="28"/>
        </w:rPr>
        <w:t xml:space="preserve"> решений о проведении контрольных (надзорных) мероприятий;</w:t>
      </w:r>
    </w:p>
    <w:p w14:paraId="508F2096" w14:textId="1BB2AB38" w:rsidR="007F7CFB" w:rsidRPr="007F7CFB" w:rsidRDefault="007F7CF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CFB">
        <w:rPr>
          <w:rFonts w:ascii="Times New Roman" w:hAnsi="Times New Roman" w:cs="Times New Roman"/>
          <w:sz w:val="28"/>
          <w:szCs w:val="28"/>
        </w:rPr>
        <w:t xml:space="preserve"> актов контрольных (надзорных) мероприятий, предписаний об устранении выявленных нарушений;</w:t>
      </w:r>
    </w:p>
    <w:p w14:paraId="3B8B1CB9" w14:textId="4435B15B" w:rsidR="007F7CFB" w:rsidRDefault="007F7CF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CFB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 контрольного (надзорного) органа в рамках контрольных (надзорных) мероприятий.</w:t>
      </w:r>
    </w:p>
    <w:p w14:paraId="22563660" w14:textId="5B593CAC" w:rsidR="007F7CFB" w:rsidRPr="007F7CFB" w:rsidRDefault="007F7CF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631C2051" w14:textId="09798BDF" w:rsidR="007F7CFB" w:rsidRPr="007F7CFB" w:rsidRDefault="007F7CF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F7CFB">
        <w:rPr>
          <w:rFonts w:ascii="Times New Roman" w:hAnsi="Times New Roman" w:cs="Times New Roman"/>
          <w:sz w:val="28"/>
          <w:szCs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1FD24FD5" w14:textId="16F7A761" w:rsidR="007F7CFB" w:rsidRPr="007F7CFB" w:rsidRDefault="007F7CF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7C2FC01E" w14:textId="5E13E027" w:rsidR="00D10164" w:rsidRPr="00976CFA" w:rsidRDefault="00801D72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Контролируемым лицом может быть подана жалоба в электронном виде с использованием единого портала государственных и муниципальных услуг и (или) региональных порталов</w:t>
      </w:r>
      <w:r w:rsidR="008F50E6" w:rsidRPr="00976CF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за исключением </w:t>
      </w:r>
      <w:r w:rsidR="00A530A1">
        <w:rPr>
          <w:rFonts w:ascii="Times New Roman" w:hAnsi="Times New Roman" w:cs="Times New Roman"/>
          <w:sz w:val="28"/>
          <w:szCs w:val="28"/>
        </w:rPr>
        <w:t>случая, п</w:t>
      </w:r>
      <w:r w:rsidR="008F50E6" w:rsidRPr="00976CFA">
        <w:rPr>
          <w:rFonts w:ascii="Times New Roman" w:hAnsi="Times New Roman" w:cs="Times New Roman"/>
          <w:sz w:val="28"/>
          <w:szCs w:val="28"/>
        </w:rPr>
        <w:t>редусмотренного частью 1.1 статьи 40 Федерального закона № 248-ФЗ.</w:t>
      </w:r>
    </w:p>
    <w:p w14:paraId="65ACBBDF" w14:textId="77777777" w:rsidR="007C3375" w:rsidRDefault="008F50E6" w:rsidP="00005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21E5EA74" w14:textId="77777777" w:rsidR="007C3375" w:rsidRDefault="007C3375" w:rsidP="00005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 xml:space="preserve">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E9B0DD6" w14:textId="3D3BDA52" w:rsidR="007C3375" w:rsidRPr="007F7CFB" w:rsidRDefault="007C3375" w:rsidP="00005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CFB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0CA8CD01" w14:textId="439BC57C" w:rsidR="008F50E6" w:rsidRDefault="008F50E6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фото-, видеоматериалы, предоставляются контролируемыми лицами в электронном виде.</w:t>
      </w:r>
    </w:p>
    <w:p w14:paraId="42CD5B02" w14:textId="0923DF07" w:rsidR="00B223F6" w:rsidRPr="00B223F6" w:rsidRDefault="0032531D" w:rsidP="00B223F6">
      <w:pPr>
        <w:shd w:val="clear" w:color="auto" w:fill="FFFFFF"/>
        <w:spacing w:before="219"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B223F6" w:rsidRPr="00B22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рассмотрения жалобы</w:t>
      </w:r>
    </w:p>
    <w:p w14:paraId="5B2925AE" w14:textId="67045A70" w:rsidR="00B223F6" w:rsidRPr="00B223F6" w:rsidRDefault="007C3375" w:rsidP="00B223F6">
      <w:pPr>
        <w:shd w:val="clear" w:color="auto" w:fill="FFFFFF"/>
        <w:spacing w:before="219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</w:t>
      </w:r>
      <w:r w:rsidR="00B223F6" w:rsidRPr="00B22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рассмотрения жалобы определяется </w:t>
      </w:r>
      <w:r w:rsidR="00B22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</w:t>
      </w:r>
      <w:r w:rsidR="009409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23F6" w:rsidRPr="00B22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оложением и </w:t>
      </w:r>
      <w:r w:rsidR="00B223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3253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1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что:</w:t>
      </w:r>
    </w:p>
    <w:p w14:paraId="549768C4" w14:textId="228A1CBF" w:rsidR="00B223F6" w:rsidRDefault="0032531D" w:rsidP="006F10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</w:t>
      </w:r>
      <w:r w:rsidR="00B223F6" w:rsidRPr="00B223F6">
        <w:rPr>
          <w:rFonts w:ascii="Times New Roman" w:eastAsia="Times New Roman" w:hAnsi="Times New Roman" w:cs="Times New Roman"/>
          <w:sz w:val="28"/>
          <w:szCs w:val="28"/>
        </w:rPr>
        <w:t xml:space="preserve">алоба на решение </w:t>
      </w:r>
      <w:r w:rsidR="00B223F6" w:rsidRPr="00976CFA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  <w:r w:rsidR="00B223F6" w:rsidRPr="00B223F6">
        <w:rPr>
          <w:rFonts w:ascii="Times New Roman" w:eastAsia="Times New Roman" w:hAnsi="Times New Roman" w:cs="Times New Roman"/>
          <w:sz w:val="28"/>
          <w:szCs w:val="28"/>
        </w:rPr>
        <w:t>, действия (бездействие) его должностных лиц</w:t>
      </w:r>
      <w:r w:rsidR="00F21BC2">
        <w:rPr>
          <w:rFonts w:ascii="Times New Roman" w:eastAsia="Times New Roman" w:hAnsi="Times New Roman" w:cs="Times New Roman"/>
          <w:sz w:val="28"/>
          <w:szCs w:val="28"/>
        </w:rPr>
        <w:t>, осуществляющих муниципальный контроль, в рамках настоящего Положения</w:t>
      </w:r>
      <w:r w:rsidR="00B223F6" w:rsidRPr="00B223F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</w:t>
      </w:r>
      <w:r w:rsidR="000A519E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Азова</w:t>
      </w:r>
      <w:r w:rsidR="00B223F6" w:rsidRPr="00B22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C2"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r w:rsidR="00EA7543" w:rsidRPr="00976CFA">
        <w:rPr>
          <w:rFonts w:ascii="Times New Roman" w:hAnsi="Times New Roman" w:cs="Times New Roman"/>
          <w:sz w:val="28"/>
          <w:szCs w:val="28"/>
        </w:rPr>
        <w:t>заместител</w:t>
      </w:r>
      <w:r w:rsidR="00EA754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EA7543" w:rsidRPr="00976CFA">
        <w:rPr>
          <w:rFonts w:ascii="Times New Roman" w:hAnsi="Times New Roman" w:cs="Times New Roman"/>
          <w:sz w:val="28"/>
          <w:szCs w:val="28"/>
        </w:rPr>
        <w:t>дминистрации</w:t>
      </w:r>
      <w:r w:rsidR="00EA7543">
        <w:rPr>
          <w:rFonts w:ascii="Times New Roman" w:hAnsi="Times New Roman" w:cs="Times New Roman"/>
          <w:sz w:val="28"/>
          <w:szCs w:val="28"/>
        </w:rPr>
        <w:t xml:space="preserve"> - начальником Управления ЖКХ</w:t>
      </w:r>
      <w:r w:rsidR="00D96E45">
        <w:rPr>
          <w:rFonts w:ascii="Times New Roman" w:hAnsi="Times New Roman" w:cs="Times New Roman"/>
          <w:sz w:val="28"/>
          <w:szCs w:val="28"/>
        </w:rPr>
        <w:t xml:space="preserve"> (далее – лицо, уполномоченное на рассмотрение жалобы)</w:t>
      </w:r>
      <w:r w:rsidR="004C1DE6">
        <w:rPr>
          <w:rFonts w:ascii="Times New Roman" w:hAnsi="Times New Roman" w:cs="Times New Roman"/>
          <w:sz w:val="28"/>
          <w:szCs w:val="28"/>
        </w:rPr>
        <w:t>;</w:t>
      </w:r>
    </w:p>
    <w:p w14:paraId="713BAE51" w14:textId="67A02C17" w:rsidR="004C1DE6" w:rsidRPr="00093A09" w:rsidRDefault="0032531D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79"/>
      <w:r>
        <w:rPr>
          <w:rFonts w:ascii="Times New Roman" w:hAnsi="Times New Roman"/>
          <w:sz w:val="28"/>
          <w:szCs w:val="28"/>
        </w:rPr>
        <w:t>- ж</w:t>
      </w:r>
      <w:r w:rsidR="004C1DE6" w:rsidRPr="00093A09">
        <w:rPr>
          <w:rFonts w:ascii="Times New Roman" w:hAnsi="Times New Roman"/>
          <w:sz w:val="28"/>
          <w:szCs w:val="28"/>
        </w:rPr>
        <w:t xml:space="preserve">алоба подлежит рассмотрению </w:t>
      </w:r>
      <w:r w:rsidR="004C1DE6">
        <w:rPr>
          <w:rFonts w:ascii="Times New Roman" w:hAnsi="Times New Roman"/>
          <w:sz w:val="28"/>
          <w:szCs w:val="28"/>
        </w:rPr>
        <w:t xml:space="preserve">лицом, </w:t>
      </w:r>
      <w:r w:rsidR="004C1DE6" w:rsidRPr="00093A09">
        <w:rPr>
          <w:rFonts w:ascii="Times New Roman" w:hAnsi="Times New Roman"/>
          <w:sz w:val="28"/>
          <w:szCs w:val="28"/>
        </w:rPr>
        <w:t>уполномоченным на рассмотрение жалобы в течение двадцати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не более чем на двадцать рабочих дней.</w:t>
      </w:r>
    </w:p>
    <w:bookmarkEnd w:id="3"/>
    <w:p w14:paraId="199B5F7A" w14:textId="37F8BE87" w:rsidR="004C1DE6" w:rsidRPr="00093A09" w:rsidRDefault="0032531D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4C1DE6">
        <w:rPr>
          <w:rFonts w:ascii="Times New Roman" w:hAnsi="Times New Roman"/>
          <w:sz w:val="28"/>
          <w:szCs w:val="28"/>
        </w:rPr>
        <w:t>ицо, у</w:t>
      </w:r>
      <w:r w:rsidR="004C1DE6" w:rsidRPr="00093A09">
        <w:rPr>
          <w:rFonts w:ascii="Times New Roman" w:hAnsi="Times New Roman"/>
          <w:sz w:val="28"/>
          <w:szCs w:val="28"/>
        </w:rPr>
        <w:t>полномоченное на рассмотрение жалобы принимает</w:t>
      </w:r>
      <w:proofErr w:type="gramEnd"/>
      <w:r w:rsidR="004C1DE6" w:rsidRPr="00093A09">
        <w:rPr>
          <w:rFonts w:ascii="Times New Roman" w:hAnsi="Times New Roman"/>
          <w:sz w:val="28"/>
          <w:szCs w:val="28"/>
        </w:rPr>
        <w:t xml:space="preserve"> решение об отказе в рассмотрении жалобы в течение пяти рабочих дней с момента получения жалобы в порядке, предусмотренном статьей 42 Федерального закона № 248-ФЗ.</w:t>
      </w:r>
    </w:p>
    <w:p w14:paraId="78AA7D25" w14:textId="378D28EE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80"/>
      <w:r>
        <w:rPr>
          <w:rFonts w:ascii="Times New Roman" w:hAnsi="Times New Roman"/>
          <w:sz w:val="28"/>
          <w:szCs w:val="28"/>
        </w:rPr>
        <w:t>5.2</w:t>
      </w:r>
      <w:r w:rsidR="004C1DE6" w:rsidRPr="00093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 у</w:t>
      </w:r>
      <w:r w:rsidR="004C1DE6" w:rsidRPr="00093A09">
        <w:rPr>
          <w:rFonts w:ascii="Times New Roman" w:hAnsi="Times New Roman"/>
          <w:sz w:val="28"/>
          <w:szCs w:val="28"/>
        </w:rPr>
        <w:t xml:space="preserve">полномоченное на рассмотрение жалобы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rFonts w:ascii="Times New Roman" w:hAnsi="Times New Roman"/>
          <w:sz w:val="28"/>
          <w:szCs w:val="28"/>
        </w:rPr>
        <w:t xml:space="preserve">лицом, </w:t>
      </w:r>
      <w:r w:rsidR="004C1DE6" w:rsidRPr="00093A09">
        <w:rPr>
          <w:rFonts w:ascii="Times New Roman" w:hAnsi="Times New Roman"/>
          <w:sz w:val="28"/>
          <w:szCs w:val="28"/>
        </w:rPr>
        <w:t>уполномоченным на рассмотрение жалобы,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bookmarkEnd w:id="4"/>
    <w:p w14:paraId="3F8FECA0" w14:textId="77777777" w:rsidR="004C1DE6" w:rsidRPr="00093A09" w:rsidRDefault="004C1DE6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09">
        <w:rPr>
          <w:rFonts w:ascii="Times New Roman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0F759D74" w14:textId="6124A18D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81"/>
      <w:proofErr w:type="gramStart"/>
      <w:r>
        <w:rPr>
          <w:rFonts w:ascii="Times New Roman" w:hAnsi="Times New Roman"/>
          <w:sz w:val="28"/>
          <w:szCs w:val="28"/>
        </w:rPr>
        <w:t>5</w:t>
      </w:r>
      <w:r w:rsidR="004C1DE6" w:rsidRPr="00093A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4C1DE6" w:rsidRPr="00093A09">
        <w:rPr>
          <w:rFonts w:ascii="Times New Roman" w:hAnsi="Times New Roman"/>
          <w:sz w:val="28"/>
          <w:szCs w:val="28"/>
        </w:rPr>
        <w:t xml:space="preserve"> Обязанность доказывания законности и обоснованности принятого решения и (или) совершенного действия (бездействия) возлагается на орган, </w:t>
      </w:r>
      <w:r w:rsidRPr="00093A09">
        <w:rPr>
          <w:rFonts w:ascii="Times New Roman" w:hAnsi="Times New Roman"/>
          <w:sz w:val="28"/>
          <w:szCs w:val="28"/>
        </w:rPr>
        <w:t>решение и (или) действие (бездействие) должностного лица,</w:t>
      </w:r>
      <w:r w:rsidR="004C1DE6" w:rsidRPr="00093A09">
        <w:rPr>
          <w:rFonts w:ascii="Times New Roman" w:hAnsi="Times New Roman"/>
          <w:sz w:val="28"/>
          <w:szCs w:val="28"/>
        </w:rPr>
        <w:t xml:space="preserve"> которого обжалуются.</w:t>
      </w:r>
      <w:proofErr w:type="gramEnd"/>
    </w:p>
    <w:p w14:paraId="2E263120" w14:textId="70E9A9CB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82"/>
      <w:bookmarkEnd w:id="5"/>
      <w:r>
        <w:rPr>
          <w:rFonts w:ascii="Times New Roman" w:hAnsi="Times New Roman"/>
          <w:sz w:val="28"/>
          <w:szCs w:val="28"/>
        </w:rPr>
        <w:t>5.4</w:t>
      </w:r>
      <w:proofErr w:type="gramStart"/>
      <w:r w:rsidR="004C1DE6" w:rsidRPr="00093A0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4C1DE6" w:rsidRPr="00093A09">
        <w:rPr>
          <w:rFonts w:ascii="Times New Roman" w:hAnsi="Times New Roman"/>
          <w:sz w:val="28"/>
          <w:szCs w:val="28"/>
        </w:rPr>
        <w:t xml:space="preserve">о итогам рассмотрения жалобы </w:t>
      </w:r>
      <w:r>
        <w:rPr>
          <w:rFonts w:ascii="Times New Roman" w:hAnsi="Times New Roman"/>
          <w:sz w:val="28"/>
          <w:szCs w:val="28"/>
        </w:rPr>
        <w:t xml:space="preserve">лицо, </w:t>
      </w:r>
      <w:r w:rsidR="004C1DE6" w:rsidRPr="00093A09">
        <w:rPr>
          <w:rFonts w:ascii="Times New Roman" w:hAnsi="Times New Roman"/>
          <w:sz w:val="28"/>
          <w:szCs w:val="28"/>
        </w:rPr>
        <w:t>уполномоченное на рассмотрение жалобы принимает одно из следующих решений:</w:t>
      </w:r>
    </w:p>
    <w:bookmarkEnd w:id="6"/>
    <w:p w14:paraId="0A376521" w14:textId="78CB5B28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DE6" w:rsidRPr="00093A09">
        <w:rPr>
          <w:rFonts w:ascii="Times New Roman" w:hAnsi="Times New Roman"/>
          <w:sz w:val="28"/>
          <w:szCs w:val="28"/>
        </w:rPr>
        <w:t>оставляет жалобу без удовлетворения;</w:t>
      </w:r>
    </w:p>
    <w:p w14:paraId="0A2F67ED" w14:textId="1F55484D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DE6" w:rsidRPr="00093A09">
        <w:rPr>
          <w:rFonts w:ascii="Times New Roman" w:hAnsi="Times New Roman"/>
          <w:sz w:val="28"/>
          <w:szCs w:val="28"/>
        </w:rPr>
        <w:t>отменяет решение органа полностью или частично;</w:t>
      </w:r>
    </w:p>
    <w:p w14:paraId="57B2A6C5" w14:textId="58592D6F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DE6" w:rsidRPr="00093A09">
        <w:rPr>
          <w:rFonts w:ascii="Times New Roman" w:hAnsi="Times New Roman"/>
          <w:sz w:val="28"/>
          <w:szCs w:val="28"/>
        </w:rPr>
        <w:t>отменяет решение органа полностью и принимает новое решение;</w:t>
      </w:r>
    </w:p>
    <w:p w14:paraId="7BB4ABD4" w14:textId="0EC220EB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DE6" w:rsidRPr="00093A09">
        <w:rPr>
          <w:rFonts w:ascii="Times New Roman" w:hAnsi="Times New Roman"/>
          <w:sz w:val="28"/>
          <w:szCs w:val="28"/>
        </w:rPr>
        <w:t xml:space="preserve">признает действия (бездействие) должностных лиц органа незаконными и выносит </w:t>
      </w:r>
      <w:r w:rsidRPr="00093A09">
        <w:rPr>
          <w:rFonts w:ascii="Times New Roman" w:hAnsi="Times New Roman"/>
          <w:sz w:val="28"/>
          <w:szCs w:val="28"/>
        </w:rPr>
        <w:t>решение, по существу</w:t>
      </w:r>
      <w:r w:rsidR="004C1DE6" w:rsidRPr="00093A09">
        <w:rPr>
          <w:rFonts w:ascii="Times New Roman" w:hAnsi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14:paraId="5D30E32B" w14:textId="1D1344E9" w:rsidR="004C1DE6" w:rsidRPr="00093A09" w:rsidRDefault="00005D77" w:rsidP="004C1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83"/>
      <w:r>
        <w:rPr>
          <w:rFonts w:ascii="Times New Roman" w:hAnsi="Times New Roman"/>
          <w:sz w:val="28"/>
          <w:szCs w:val="28"/>
        </w:rPr>
        <w:t>5</w:t>
      </w:r>
      <w:r w:rsidR="004C1DE6" w:rsidRPr="00093A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C1DE6" w:rsidRPr="00093A09">
        <w:rPr>
          <w:rFonts w:ascii="Times New Roman" w:hAnsi="Times New Roman"/>
          <w:sz w:val="28"/>
          <w:szCs w:val="28"/>
        </w:rPr>
        <w:t xml:space="preserve"> Решение уполномоченного на рассмотрение жалобы должностного лица, содержащее обоснование принятого решения, срок и порядок его исполнения, размещается в личном кабинете контролируемого лица на едином </w:t>
      </w:r>
      <w:r w:rsidR="004C1DE6">
        <w:rPr>
          <w:rFonts w:ascii="Times New Roman" w:hAnsi="Times New Roman"/>
          <w:sz w:val="28"/>
          <w:szCs w:val="28"/>
        </w:rPr>
        <w:t xml:space="preserve">портале </w:t>
      </w:r>
      <w:r w:rsidR="004C1DE6" w:rsidRPr="00093A09">
        <w:rPr>
          <w:rFonts w:ascii="Times New Roman" w:hAnsi="Times New Roman"/>
          <w:sz w:val="28"/>
          <w:szCs w:val="28"/>
        </w:rPr>
        <w:t xml:space="preserve">государственных и муниципальных услуг и (или) региональном </w:t>
      </w:r>
      <w:r w:rsidR="004C1DE6">
        <w:rPr>
          <w:rFonts w:ascii="Times New Roman" w:hAnsi="Times New Roman"/>
          <w:sz w:val="28"/>
          <w:szCs w:val="28"/>
        </w:rPr>
        <w:t>портале</w:t>
      </w:r>
      <w:r w:rsidR="004C1DE6" w:rsidRPr="00093A09">
        <w:rPr>
          <w:rFonts w:ascii="Times New Roman" w:hAnsi="Times New Roman"/>
          <w:sz w:val="28"/>
          <w:szCs w:val="28"/>
        </w:rPr>
        <w:t xml:space="preserve"> государственных и муниципальных услуг в срок не позднее одного рабочего дня со дня его принятия.</w:t>
      </w:r>
    </w:p>
    <w:bookmarkEnd w:id="7"/>
    <w:p w14:paraId="5F721C6D" w14:textId="77777777" w:rsidR="000A519E" w:rsidRPr="00976CFA" w:rsidRDefault="000A5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7A014" w14:textId="77777777" w:rsidR="00D10164" w:rsidRPr="00976CFA" w:rsidRDefault="00D1016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F1027">
        <w:rPr>
          <w:rFonts w:ascii="Times New Roman" w:hAnsi="Times New Roman" w:cs="Times New Roman"/>
          <w:sz w:val="28"/>
          <w:szCs w:val="28"/>
        </w:rPr>
        <w:t>6</w:t>
      </w:r>
      <w:r w:rsidRPr="00976CFA">
        <w:rPr>
          <w:rFonts w:ascii="Times New Roman" w:hAnsi="Times New Roman" w:cs="Times New Roman"/>
          <w:sz w:val="28"/>
          <w:szCs w:val="28"/>
        </w:rPr>
        <w:t>. Ключевые показатели муниципального контроля в области охраны и использования особо охраняемых природных территорий и их целевые значения, индикативные показатели</w:t>
      </w:r>
    </w:p>
    <w:p w14:paraId="0184F2AA" w14:textId="77777777" w:rsidR="00D10164" w:rsidRPr="00976CFA" w:rsidRDefault="00D10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E1D9A" w14:textId="0617973C" w:rsidR="00D10164" w:rsidRPr="00976CFA" w:rsidRDefault="006F1027" w:rsidP="00325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459" w:rsidRPr="00976CFA">
        <w:rPr>
          <w:rFonts w:ascii="Times New Roman" w:hAnsi="Times New Roman" w:cs="Times New Roman"/>
          <w:sz w:val="28"/>
          <w:szCs w:val="28"/>
        </w:rPr>
        <w:t>.</w:t>
      </w:r>
      <w:r w:rsidR="0032531D">
        <w:rPr>
          <w:rFonts w:ascii="Times New Roman" w:hAnsi="Times New Roman" w:cs="Times New Roman"/>
          <w:sz w:val="28"/>
          <w:szCs w:val="28"/>
        </w:rPr>
        <w:t>1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Оценка результативности и эффективности осуществления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осуществляется на основании </w:t>
      </w:r>
      <w:hyperlink r:id="rId27">
        <w:r w:rsidR="00D10164" w:rsidRPr="00976CFA">
          <w:rPr>
            <w:rFonts w:ascii="Times New Roman" w:hAnsi="Times New Roman" w:cs="Times New Roman"/>
            <w:sz w:val="28"/>
            <w:szCs w:val="28"/>
          </w:rPr>
          <w:t>статьи 30</w:t>
        </w:r>
      </w:hyperlink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248-ФЗ.</w:t>
      </w:r>
    </w:p>
    <w:p w14:paraId="09A27F7B" w14:textId="20BD8C0B" w:rsidR="00D10164" w:rsidRPr="00976CFA" w:rsidRDefault="006F1027" w:rsidP="00325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459" w:rsidRPr="00976CFA">
        <w:rPr>
          <w:rFonts w:ascii="Times New Roman" w:hAnsi="Times New Roman" w:cs="Times New Roman"/>
          <w:sz w:val="28"/>
          <w:szCs w:val="28"/>
        </w:rPr>
        <w:t>.</w:t>
      </w:r>
      <w:r w:rsidR="00D10164" w:rsidRPr="00976CFA">
        <w:rPr>
          <w:rFonts w:ascii="Times New Roman" w:hAnsi="Times New Roman" w:cs="Times New Roman"/>
          <w:sz w:val="28"/>
          <w:szCs w:val="28"/>
        </w:rPr>
        <w:t>2. В систему показателей результативности и эффективности деятельности контрольных органов входят:</w:t>
      </w:r>
    </w:p>
    <w:p w14:paraId="3A014B27" w14:textId="0955E944" w:rsidR="00D10164" w:rsidRPr="00976CFA" w:rsidRDefault="002F4842" w:rsidP="00325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</w:t>
      </w:r>
      <w:r w:rsidR="00B223F6">
        <w:rPr>
          <w:rFonts w:ascii="Times New Roman" w:hAnsi="Times New Roman" w:cs="Times New Roman"/>
          <w:sz w:val="28"/>
          <w:szCs w:val="28"/>
        </w:rPr>
        <w:t xml:space="preserve">области охраны окружающей среды и </w:t>
      </w:r>
      <w:proofErr w:type="gramStart"/>
      <w:r w:rsidR="00B223F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223F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D10164" w:rsidRPr="00976CFA">
        <w:rPr>
          <w:rFonts w:ascii="Times New Roman" w:hAnsi="Times New Roman" w:cs="Times New Roman"/>
          <w:sz w:val="28"/>
          <w:szCs w:val="28"/>
        </w:rPr>
        <w:t>, по которым устанавливаются целевые (плановые) зна</w:t>
      </w:r>
      <w:r w:rsidR="0032531D">
        <w:rPr>
          <w:rFonts w:ascii="Times New Roman" w:hAnsi="Times New Roman" w:cs="Times New Roman"/>
          <w:sz w:val="28"/>
          <w:szCs w:val="28"/>
        </w:rPr>
        <w:t>чения и достижение которых долж</w:t>
      </w:r>
      <w:r w:rsidR="00D10164" w:rsidRPr="00976CFA">
        <w:rPr>
          <w:rFonts w:ascii="Times New Roman" w:hAnsi="Times New Roman" w:cs="Times New Roman"/>
          <w:sz w:val="28"/>
          <w:szCs w:val="28"/>
        </w:rPr>
        <w:t>н</w:t>
      </w:r>
      <w:r w:rsidR="0032531D">
        <w:rPr>
          <w:rFonts w:ascii="Times New Roman" w:hAnsi="Times New Roman" w:cs="Times New Roman"/>
          <w:sz w:val="28"/>
          <w:szCs w:val="28"/>
        </w:rPr>
        <w:t>о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32531D">
        <w:rPr>
          <w:rFonts w:ascii="Times New Roman" w:hAnsi="Times New Roman" w:cs="Times New Roman"/>
          <w:sz w:val="28"/>
          <w:szCs w:val="28"/>
        </w:rPr>
        <w:t>ваться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</w:t>
      </w:r>
      <w:r w:rsidR="00B223F6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3E2A2B">
        <w:rPr>
          <w:rFonts w:ascii="Times New Roman" w:hAnsi="Times New Roman" w:cs="Times New Roman"/>
          <w:sz w:val="28"/>
          <w:szCs w:val="28"/>
        </w:rPr>
        <w:t>А</w:t>
      </w:r>
      <w:r w:rsidR="00B223F6">
        <w:rPr>
          <w:rFonts w:ascii="Times New Roman" w:hAnsi="Times New Roman" w:cs="Times New Roman"/>
          <w:sz w:val="28"/>
          <w:szCs w:val="28"/>
        </w:rPr>
        <w:t>дминистрации города Азова, уполномоченными осуществлять муниципальный контроль в области охраны</w:t>
      </w:r>
      <w:r w:rsidR="00B223F6" w:rsidRPr="00B223F6">
        <w:rPr>
          <w:rFonts w:ascii="Times New Roman" w:hAnsi="Times New Roman" w:cs="Times New Roman"/>
          <w:sz w:val="28"/>
          <w:szCs w:val="28"/>
        </w:rPr>
        <w:t xml:space="preserve"> </w:t>
      </w:r>
      <w:r w:rsidR="00B223F6">
        <w:rPr>
          <w:rFonts w:ascii="Times New Roman" w:hAnsi="Times New Roman" w:cs="Times New Roman"/>
          <w:sz w:val="28"/>
          <w:szCs w:val="28"/>
        </w:rPr>
        <w:t>окружающей среды и использования особо охраняемых природных территорий</w:t>
      </w:r>
      <w:r w:rsidR="003E2A2B">
        <w:rPr>
          <w:rFonts w:ascii="Times New Roman" w:hAnsi="Times New Roman" w:cs="Times New Roman"/>
          <w:sz w:val="28"/>
          <w:szCs w:val="28"/>
        </w:rPr>
        <w:t>;</w:t>
      </w:r>
    </w:p>
    <w:p w14:paraId="5EACFD38" w14:textId="77777777" w:rsidR="00D10164" w:rsidRPr="00976CFA" w:rsidRDefault="002F4842" w:rsidP="00325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FA"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14:paraId="2D7B3652" w14:textId="470E5A64" w:rsidR="00D10164" w:rsidRPr="00976CFA" w:rsidRDefault="006F1027" w:rsidP="00325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459" w:rsidRPr="00976CFA">
        <w:rPr>
          <w:rFonts w:ascii="Times New Roman" w:hAnsi="Times New Roman" w:cs="Times New Roman"/>
          <w:sz w:val="28"/>
          <w:szCs w:val="28"/>
        </w:rPr>
        <w:t>.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3 Ключевые показатели вида контроля и их целевые значения, индикативные показатели для муниципального контроля в области охраны и </w:t>
      </w:r>
      <w:proofErr w:type="gramStart"/>
      <w:r w:rsidR="00D10164" w:rsidRPr="00976CF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</w:t>
      </w:r>
      <w:r w:rsidR="00A530A1">
        <w:rPr>
          <w:rFonts w:ascii="Times New Roman" w:hAnsi="Times New Roman" w:cs="Times New Roman"/>
          <w:sz w:val="28"/>
          <w:szCs w:val="28"/>
        </w:rPr>
        <w:t>«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976CFA">
        <w:rPr>
          <w:rFonts w:ascii="Times New Roman" w:hAnsi="Times New Roman" w:cs="Times New Roman"/>
          <w:sz w:val="28"/>
          <w:szCs w:val="28"/>
        </w:rPr>
        <w:t>Азов</w:t>
      </w:r>
      <w:r w:rsidR="00A530A1">
        <w:rPr>
          <w:rFonts w:ascii="Times New Roman" w:hAnsi="Times New Roman" w:cs="Times New Roman"/>
          <w:sz w:val="28"/>
          <w:szCs w:val="28"/>
        </w:rPr>
        <w:t>»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A2903" w:rsidRPr="00976CFA">
        <w:rPr>
          <w:rFonts w:ascii="Times New Roman" w:hAnsi="Times New Roman" w:cs="Times New Roman"/>
          <w:sz w:val="28"/>
          <w:szCs w:val="28"/>
        </w:rPr>
        <w:t xml:space="preserve">Азовской </w:t>
      </w:r>
      <w:r w:rsidR="00D10164" w:rsidRPr="00976CFA">
        <w:rPr>
          <w:rFonts w:ascii="Times New Roman" w:hAnsi="Times New Roman" w:cs="Times New Roman"/>
          <w:sz w:val="28"/>
          <w:szCs w:val="28"/>
        </w:rPr>
        <w:t>городской Думой.</w:t>
      </w:r>
    </w:p>
    <w:p w14:paraId="6ADFAD9F" w14:textId="0CAE9AC1" w:rsidR="00D10164" w:rsidRPr="00976CFA" w:rsidRDefault="006F1027" w:rsidP="003253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459" w:rsidRPr="00976CFA">
        <w:rPr>
          <w:rFonts w:ascii="Times New Roman" w:hAnsi="Times New Roman" w:cs="Times New Roman"/>
          <w:sz w:val="28"/>
          <w:szCs w:val="28"/>
        </w:rPr>
        <w:t>.</w:t>
      </w:r>
      <w:r w:rsidR="00D10164" w:rsidRPr="00976CFA">
        <w:rPr>
          <w:rFonts w:ascii="Times New Roman" w:hAnsi="Times New Roman" w:cs="Times New Roman"/>
          <w:sz w:val="28"/>
          <w:szCs w:val="28"/>
        </w:rPr>
        <w:t>4 Ключевые показатели муниципального контроля в области охраны и использования особо охраняемых природных территорий и их целевые значения:</w:t>
      </w:r>
    </w:p>
    <w:p w14:paraId="221491B1" w14:textId="77777777" w:rsidR="00D10164" w:rsidRPr="00976CFA" w:rsidRDefault="00D10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7"/>
      </w:tblGrid>
      <w:tr w:rsidR="00D10164" w:rsidRPr="00976CFA" w14:paraId="090EF483" w14:textId="77777777">
        <w:tc>
          <w:tcPr>
            <w:tcW w:w="6803" w:type="dxa"/>
          </w:tcPr>
          <w:p w14:paraId="0A26008E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67" w:type="dxa"/>
          </w:tcPr>
          <w:p w14:paraId="6EF00579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D10164" w:rsidRPr="00976CFA" w14:paraId="31DF10F1" w14:textId="77777777">
        <w:tc>
          <w:tcPr>
            <w:tcW w:w="6803" w:type="dxa"/>
          </w:tcPr>
          <w:p w14:paraId="1DC6FB51" w14:textId="77777777" w:rsidR="00D10164" w:rsidRPr="00976CFA" w:rsidRDefault="00D10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сфере охраны и использования особо охраняемых природных территорий</w:t>
            </w:r>
          </w:p>
        </w:tc>
        <w:tc>
          <w:tcPr>
            <w:tcW w:w="2267" w:type="dxa"/>
          </w:tcPr>
          <w:p w14:paraId="75A40EF7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D10164" w:rsidRPr="00976CFA" w14:paraId="124946D4" w14:textId="77777777">
        <w:tc>
          <w:tcPr>
            <w:tcW w:w="6803" w:type="dxa"/>
          </w:tcPr>
          <w:p w14:paraId="5599C717" w14:textId="77777777" w:rsidR="00D10164" w:rsidRPr="00976CFA" w:rsidRDefault="00D10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267" w:type="dxa"/>
          </w:tcPr>
          <w:p w14:paraId="07779985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10164" w:rsidRPr="00976CFA" w14:paraId="5385F0F5" w14:textId="77777777">
        <w:tc>
          <w:tcPr>
            <w:tcW w:w="6803" w:type="dxa"/>
          </w:tcPr>
          <w:p w14:paraId="202EFFBF" w14:textId="77777777" w:rsidR="00D10164" w:rsidRPr="00976CFA" w:rsidRDefault="00D10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267" w:type="dxa"/>
          </w:tcPr>
          <w:p w14:paraId="4615F5DD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10164" w:rsidRPr="00976CFA" w14:paraId="104DF320" w14:textId="77777777">
        <w:tc>
          <w:tcPr>
            <w:tcW w:w="6803" w:type="dxa"/>
          </w:tcPr>
          <w:p w14:paraId="5479C064" w14:textId="77777777" w:rsidR="00D10164" w:rsidRPr="00976CFA" w:rsidRDefault="00D10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267" w:type="dxa"/>
          </w:tcPr>
          <w:p w14:paraId="5DD6B0EA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10164" w:rsidRPr="00976CFA" w14:paraId="341C8B89" w14:textId="77777777">
        <w:tc>
          <w:tcPr>
            <w:tcW w:w="6803" w:type="dxa"/>
          </w:tcPr>
          <w:p w14:paraId="1974DE9B" w14:textId="77777777" w:rsidR="00D10164" w:rsidRPr="00976CFA" w:rsidRDefault="00D10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267" w:type="dxa"/>
          </w:tcPr>
          <w:p w14:paraId="338C9AD4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10164" w:rsidRPr="00976CFA" w14:paraId="6A3DE97B" w14:textId="77777777">
        <w:tc>
          <w:tcPr>
            <w:tcW w:w="6803" w:type="dxa"/>
          </w:tcPr>
          <w:p w14:paraId="4621DC6A" w14:textId="65893A1E" w:rsidR="00D10164" w:rsidRPr="00976CFA" w:rsidRDefault="00D101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r w:rsidR="00005D77" w:rsidRPr="00976CFA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количества,</w:t>
            </w: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2267" w:type="dxa"/>
          </w:tcPr>
          <w:p w14:paraId="1C119997" w14:textId="77777777" w:rsidR="00D10164" w:rsidRPr="00976CFA" w:rsidRDefault="00D101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CF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14:paraId="6432F34A" w14:textId="77777777" w:rsidR="00D10164" w:rsidRPr="00976CFA" w:rsidRDefault="00D10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AC5566" w14:textId="73D7AB3C" w:rsidR="00D10164" w:rsidRPr="00976CFA" w:rsidRDefault="006F1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459" w:rsidRPr="00976CFA">
        <w:rPr>
          <w:rFonts w:ascii="Times New Roman" w:hAnsi="Times New Roman" w:cs="Times New Roman"/>
          <w:sz w:val="28"/>
          <w:szCs w:val="28"/>
        </w:rPr>
        <w:t>.</w:t>
      </w:r>
      <w:r w:rsidR="00D10164" w:rsidRPr="00976CFA">
        <w:rPr>
          <w:rFonts w:ascii="Times New Roman" w:hAnsi="Times New Roman" w:cs="Times New Roman"/>
          <w:sz w:val="28"/>
          <w:szCs w:val="28"/>
        </w:rPr>
        <w:t>5 Индикативные показатели муниципального контроля в области охраны и использования особо охраняемых природных территорий:</w:t>
      </w:r>
    </w:p>
    <w:p w14:paraId="1B54D2AB" w14:textId="68B0CA85" w:rsidR="00D10164" w:rsidRPr="00976CFA" w:rsidRDefault="003E2A2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количество обращений граждан и организаций о нарушении обязательных требований, поступивших в контрольный орган за отчетный год;</w:t>
      </w:r>
    </w:p>
    <w:p w14:paraId="2022AED5" w14:textId="424B6A50" w:rsidR="00D10164" w:rsidRPr="00976CFA" w:rsidRDefault="003E2A2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количество проведенных контрольным органом внеплановых контрольных мероприятий, проведенных за отчетный год;</w:t>
      </w:r>
    </w:p>
    <w:p w14:paraId="6D99EA82" w14:textId="75F26ABF" w:rsidR="00D10164" w:rsidRPr="00976CFA" w:rsidRDefault="003E2A2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количество принятых прокуратурой решений о согласовании проведения контрольным органом внепланового контрольного мероприятия за отчетный год;</w:t>
      </w:r>
    </w:p>
    <w:p w14:paraId="44C661DB" w14:textId="50A44D54" w:rsidR="00D10164" w:rsidRPr="00976CFA" w:rsidRDefault="003E2A2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количество выявленных контрольным органом нарушений обязательных требований за отчетный год;</w:t>
      </w:r>
    </w:p>
    <w:p w14:paraId="09A4E64E" w14:textId="4BC30EDE" w:rsidR="00D10164" w:rsidRPr="00976CFA" w:rsidRDefault="003E2A2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количество принятых решений об устранении контролируемыми лицами выявленных нарушений обязательных требований охраны и использования особо охраняемых природных территорий за отчетный год;</w:t>
      </w:r>
    </w:p>
    <w:p w14:paraId="1623E65A" w14:textId="429CB369" w:rsidR="00D10164" w:rsidRPr="00976CFA" w:rsidRDefault="003E2A2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количество устраненных нарушений обязательных требований за отчетный год;</w:t>
      </w:r>
    </w:p>
    <w:p w14:paraId="7A48BE05" w14:textId="3C6F4664" w:rsidR="00D10164" w:rsidRDefault="003E2A2B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64" w:rsidRPr="00976CFA">
        <w:rPr>
          <w:rFonts w:ascii="Times New Roman" w:hAnsi="Times New Roman" w:cs="Times New Roman"/>
          <w:sz w:val="28"/>
          <w:szCs w:val="28"/>
        </w:rPr>
        <w:t xml:space="preserve"> количество выданных контрольным органом предписаний об устранении нарушений обязательных требований за отчетный год.</w:t>
      </w:r>
    </w:p>
    <w:p w14:paraId="53AEAFEA" w14:textId="04F9BFC5" w:rsidR="001E7A3E" w:rsidRDefault="00F32CB6" w:rsidP="00005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3E2A2B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1E7A3E">
        <w:rPr>
          <w:rFonts w:ascii="Times New Roman" w:hAnsi="Times New Roman" w:cs="Times New Roman"/>
          <w:sz w:val="28"/>
          <w:szCs w:val="28"/>
        </w:rPr>
        <w:t xml:space="preserve">органы ежегодно осуществляют подготовку доклада о </w:t>
      </w:r>
      <w:r w:rsidR="003E2A2B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32531D">
        <w:rPr>
          <w:rFonts w:ascii="Times New Roman" w:hAnsi="Times New Roman" w:cs="Times New Roman"/>
          <w:sz w:val="28"/>
          <w:szCs w:val="28"/>
        </w:rPr>
        <w:t xml:space="preserve"> с указанием сведений</w:t>
      </w:r>
      <w:r w:rsidR="001E7A3E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и сведений об индикативных показателях </w:t>
      </w:r>
      <w:r w:rsidR="003E2A2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E7A3E">
        <w:rPr>
          <w:rFonts w:ascii="Times New Roman" w:hAnsi="Times New Roman" w:cs="Times New Roman"/>
          <w:sz w:val="28"/>
          <w:szCs w:val="28"/>
        </w:rPr>
        <w:t>, в том числе о влиянии профилактических мероприятий и контрольных мероприятий на достижение ключевых показателей.</w:t>
      </w:r>
    </w:p>
    <w:p w14:paraId="55D6B20E" w14:textId="77777777" w:rsidR="00D10164" w:rsidRPr="00976CFA" w:rsidRDefault="00D10164" w:rsidP="00005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99609" w14:textId="77777777" w:rsidR="006908E1" w:rsidRPr="00976CFA" w:rsidRDefault="006908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908E1" w:rsidRPr="00976CFA" w:rsidSect="004676F1">
      <w:footerReference w:type="default" r:id="rId2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0175" w14:textId="77777777" w:rsidR="004676F1" w:rsidRDefault="004676F1" w:rsidP="004676F1">
      <w:pPr>
        <w:spacing w:after="0" w:line="240" w:lineRule="auto"/>
      </w:pPr>
      <w:r>
        <w:separator/>
      </w:r>
    </w:p>
  </w:endnote>
  <w:endnote w:type="continuationSeparator" w:id="0">
    <w:p w14:paraId="35DBDE6C" w14:textId="77777777" w:rsidR="004676F1" w:rsidRDefault="004676F1" w:rsidP="004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592080"/>
      <w:docPartObj>
        <w:docPartGallery w:val="Page Numbers (Bottom of Page)"/>
        <w:docPartUnique/>
      </w:docPartObj>
    </w:sdtPr>
    <w:sdtEndPr/>
    <w:sdtContent>
      <w:p w14:paraId="6BCDF214" w14:textId="0D539BB6" w:rsidR="004676F1" w:rsidRDefault="004676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EA">
          <w:rPr>
            <w:noProof/>
          </w:rPr>
          <w:t>2</w:t>
        </w:r>
        <w:r>
          <w:fldChar w:fldCharType="end"/>
        </w:r>
      </w:p>
    </w:sdtContent>
  </w:sdt>
  <w:p w14:paraId="71CF3681" w14:textId="77777777" w:rsidR="004676F1" w:rsidRDefault="004676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F4D6" w14:textId="77777777" w:rsidR="004676F1" w:rsidRDefault="004676F1" w:rsidP="004676F1">
      <w:pPr>
        <w:spacing w:after="0" w:line="240" w:lineRule="auto"/>
      </w:pPr>
      <w:r>
        <w:separator/>
      </w:r>
    </w:p>
  </w:footnote>
  <w:footnote w:type="continuationSeparator" w:id="0">
    <w:p w14:paraId="699B80C0" w14:textId="77777777" w:rsidR="004676F1" w:rsidRDefault="004676F1" w:rsidP="004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F29"/>
    <w:multiLevelType w:val="hybridMultilevel"/>
    <w:tmpl w:val="15BC4972"/>
    <w:lvl w:ilvl="0" w:tplc="1B08841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CD15CC"/>
    <w:multiLevelType w:val="multilevel"/>
    <w:tmpl w:val="E6444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4"/>
    <w:rsid w:val="00005D77"/>
    <w:rsid w:val="000404F6"/>
    <w:rsid w:val="00045E4F"/>
    <w:rsid w:val="0005432D"/>
    <w:rsid w:val="00062EA0"/>
    <w:rsid w:val="0006677A"/>
    <w:rsid w:val="00086E0B"/>
    <w:rsid w:val="00092CFD"/>
    <w:rsid w:val="000977B1"/>
    <w:rsid w:val="000A519E"/>
    <w:rsid w:val="000A7D72"/>
    <w:rsid w:val="000D7A42"/>
    <w:rsid w:val="000F1C1F"/>
    <w:rsid w:val="001227F8"/>
    <w:rsid w:val="00130475"/>
    <w:rsid w:val="00137F60"/>
    <w:rsid w:val="00143592"/>
    <w:rsid w:val="00157438"/>
    <w:rsid w:val="001706CD"/>
    <w:rsid w:val="001727CB"/>
    <w:rsid w:val="00174AC3"/>
    <w:rsid w:val="0019016F"/>
    <w:rsid w:val="001A3271"/>
    <w:rsid w:val="001B77D5"/>
    <w:rsid w:val="001B7D0A"/>
    <w:rsid w:val="001C3BE9"/>
    <w:rsid w:val="001E7A3E"/>
    <w:rsid w:val="001F7A2F"/>
    <w:rsid w:val="0020600C"/>
    <w:rsid w:val="0021512E"/>
    <w:rsid w:val="00217278"/>
    <w:rsid w:val="00220878"/>
    <w:rsid w:val="00230705"/>
    <w:rsid w:val="00233AA4"/>
    <w:rsid w:val="00235154"/>
    <w:rsid w:val="0024681D"/>
    <w:rsid w:val="00250874"/>
    <w:rsid w:val="00250E75"/>
    <w:rsid w:val="002624B3"/>
    <w:rsid w:val="002655F4"/>
    <w:rsid w:val="002929BD"/>
    <w:rsid w:val="00296409"/>
    <w:rsid w:val="002A7E61"/>
    <w:rsid w:val="002B1C2C"/>
    <w:rsid w:val="002B36AB"/>
    <w:rsid w:val="002B3E02"/>
    <w:rsid w:val="002B41EF"/>
    <w:rsid w:val="002B5F6D"/>
    <w:rsid w:val="002D2D92"/>
    <w:rsid w:val="002F4842"/>
    <w:rsid w:val="00302B40"/>
    <w:rsid w:val="00304651"/>
    <w:rsid w:val="00313E55"/>
    <w:rsid w:val="00315DC3"/>
    <w:rsid w:val="00323164"/>
    <w:rsid w:val="003240D0"/>
    <w:rsid w:val="0032531D"/>
    <w:rsid w:val="00370779"/>
    <w:rsid w:val="00374069"/>
    <w:rsid w:val="00382487"/>
    <w:rsid w:val="00396EE8"/>
    <w:rsid w:val="003A219A"/>
    <w:rsid w:val="003A747D"/>
    <w:rsid w:val="003B5801"/>
    <w:rsid w:val="003B61F5"/>
    <w:rsid w:val="003C4460"/>
    <w:rsid w:val="003D2637"/>
    <w:rsid w:val="003D55A5"/>
    <w:rsid w:val="003E28F2"/>
    <w:rsid w:val="003E2A2B"/>
    <w:rsid w:val="003E2AA0"/>
    <w:rsid w:val="003E68EA"/>
    <w:rsid w:val="004033FD"/>
    <w:rsid w:val="00406402"/>
    <w:rsid w:val="0042057A"/>
    <w:rsid w:val="004215C3"/>
    <w:rsid w:val="00450225"/>
    <w:rsid w:val="00457469"/>
    <w:rsid w:val="00463046"/>
    <w:rsid w:val="004676F1"/>
    <w:rsid w:val="004758AE"/>
    <w:rsid w:val="004A31C7"/>
    <w:rsid w:val="004B2306"/>
    <w:rsid w:val="004B5216"/>
    <w:rsid w:val="004B6C53"/>
    <w:rsid w:val="004C1DE6"/>
    <w:rsid w:val="004E179B"/>
    <w:rsid w:val="004E2169"/>
    <w:rsid w:val="004E6378"/>
    <w:rsid w:val="0051467B"/>
    <w:rsid w:val="005246A2"/>
    <w:rsid w:val="00527A5D"/>
    <w:rsid w:val="00530A00"/>
    <w:rsid w:val="00543313"/>
    <w:rsid w:val="005465A0"/>
    <w:rsid w:val="0055615B"/>
    <w:rsid w:val="0058257B"/>
    <w:rsid w:val="00587AD6"/>
    <w:rsid w:val="00596A3A"/>
    <w:rsid w:val="005A0459"/>
    <w:rsid w:val="005A3C7B"/>
    <w:rsid w:val="005C5381"/>
    <w:rsid w:val="005D4BE1"/>
    <w:rsid w:val="005D6D9C"/>
    <w:rsid w:val="005F5B79"/>
    <w:rsid w:val="006117F4"/>
    <w:rsid w:val="00612F68"/>
    <w:rsid w:val="00625DD7"/>
    <w:rsid w:val="006323E2"/>
    <w:rsid w:val="00642D46"/>
    <w:rsid w:val="006432EF"/>
    <w:rsid w:val="00663967"/>
    <w:rsid w:val="006908E1"/>
    <w:rsid w:val="0069521B"/>
    <w:rsid w:val="00695FD9"/>
    <w:rsid w:val="006E5084"/>
    <w:rsid w:val="006E52A5"/>
    <w:rsid w:val="006E664C"/>
    <w:rsid w:val="006F1027"/>
    <w:rsid w:val="00702F42"/>
    <w:rsid w:val="00704E2E"/>
    <w:rsid w:val="00712557"/>
    <w:rsid w:val="00717A34"/>
    <w:rsid w:val="00722856"/>
    <w:rsid w:val="00726D92"/>
    <w:rsid w:val="00735A8D"/>
    <w:rsid w:val="00771A1C"/>
    <w:rsid w:val="00784C31"/>
    <w:rsid w:val="007857BA"/>
    <w:rsid w:val="007A4A07"/>
    <w:rsid w:val="007A4EC4"/>
    <w:rsid w:val="007B401F"/>
    <w:rsid w:val="007C3171"/>
    <w:rsid w:val="007C3375"/>
    <w:rsid w:val="007D4607"/>
    <w:rsid w:val="007E1C5A"/>
    <w:rsid w:val="007E2AAD"/>
    <w:rsid w:val="007E4475"/>
    <w:rsid w:val="007E5543"/>
    <w:rsid w:val="007E5F55"/>
    <w:rsid w:val="007F7CFB"/>
    <w:rsid w:val="00801D72"/>
    <w:rsid w:val="00805212"/>
    <w:rsid w:val="00806B19"/>
    <w:rsid w:val="00816F34"/>
    <w:rsid w:val="0083499B"/>
    <w:rsid w:val="008643E7"/>
    <w:rsid w:val="00876530"/>
    <w:rsid w:val="00887617"/>
    <w:rsid w:val="00892686"/>
    <w:rsid w:val="00892C8E"/>
    <w:rsid w:val="0089346A"/>
    <w:rsid w:val="008A524C"/>
    <w:rsid w:val="008A6388"/>
    <w:rsid w:val="008B1A58"/>
    <w:rsid w:val="008C0FE9"/>
    <w:rsid w:val="008D34FE"/>
    <w:rsid w:val="008F50E6"/>
    <w:rsid w:val="00902916"/>
    <w:rsid w:val="0091045D"/>
    <w:rsid w:val="00932018"/>
    <w:rsid w:val="00940961"/>
    <w:rsid w:val="00942004"/>
    <w:rsid w:val="00954158"/>
    <w:rsid w:val="00960F30"/>
    <w:rsid w:val="00974994"/>
    <w:rsid w:val="00976C12"/>
    <w:rsid w:val="00976CFA"/>
    <w:rsid w:val="00983128"/>
    <w:rsid w:val="009A651B"/>
    <w:rsid w:val="009B5547"/>
    <w:rsid w:val="009D063B"/>
    <w:rsid w:val="009D71E7"/>
    <w:rsid w:val="009E30C4"/>
    <w:rsid w:val="009E42D1"/>
    <w:rsid w:val="00A263FE"/>
    <w:rsid w:val="00A41242"/>
    <w:rsid w:val="00A4604C"/>
    <w:rsid w:val="00A5257F"/>
    <w:rsid w:val="00A530A1"/>
    <w:rsid w:val="00A72B78"/>
    <w:rsid w:val="00A8785E"/>
    <w:rsid w:val="00A92CC7"/>
    <w:rsid w:val="00A962E3"/>
    <w:rsid w:val="00A97BE7"/>
    <w:rsid w:val="00AB4181"/>
    <w:rsid w:val="00AB7DB2"/>
    <w:rsid w:val="00AD0A70"/>
    <w:rsid w:val="00AD1B94"/>
    <w:rsid w:val="00B05C19"/>
    <w:rsid w:val="00B072BA"/>
    <w:rsid w:val="00B1625D"/>
    <w:rsid w:val="00B223F6"/>
    <w:rsid w:val="00B24E83"/>
    <w:rsid w:val="00B53DD1"/>
    <w:rsid w:val="00B70FE8"/>
    <w:rsid w:val="00B75F8D"/>
    <w:rsid w:val="00B87ABC"/>
    <w:rsid w:val="00BB6A15"/>
    <w:rsid w:val="00BD12E9"/>
    <w:rsid w:val="00BD150A"/>
    <w:rsid w:val="00BD6683"/>
    <w:rsid w:val="00BE1440"/>
    <w:rsid w:val="00BE65EE"/>
    <w:rsid w:val="00BF5018"/>
    <w:rsid w:val="00BF5E6C"/>
    <w:rsid w:val="00BF6574"/>
    <w:rsid w:val="00C06019"/>
    <w:rsid w:val="00C10C45"/>
    <w:rsid w:val="00C1155B"/>
    <w:rsid w:val="00C2469B"/>
    <w:rsid w:val="00C3313C"/>
    <w:rsid w:val="00C350A5"/>
    <w:rsid w:val="00C40D96"/>
    <w:rsid w:val="00C564A6"/>
    <w:rsid w:val="00C65149"/>
    <w:rsid w:val="00C667CC"/>
    <w:rsid w:val="00C728BB"/>
    <w:rsid w:val="00C81AE7"/>
    <w:rsid w:val="00C976D5"/>
    <w:rsid w:val="00CA1B60"/>
    <w:rsid w:val="00CA2919"/>
    <w:rsid w:val="00CA2C86"/>
    <w:rsid w:val="00CC76D9"/>
    <w:rsid w:val="00CD1308"/>
    <w:rsid w:val="00CE29AA"/>
    <w:rsid w:val="00CE34DF"/>
    <w:rsid w:val="00CE6135"/>
    <w:rsid w:val="00CF31E5"/>
    <w:rsid w:val="00CF3AF0"/>
    <w:rsid w:val="00D0300C"/>
    <w:rsid w:val="00D0529C"/>
    <w:rsid w:val="00D10164"/>
    <w:rsid w:val="00D15C0F"/>
    <w:rsid w:val="00D2206E"/>
    <w:rsid w:val="00D32C53"/>
    <w:rsid w:val="00D33241"/>
    <w:rsid w:val="00D3337A"/>
    <w:rsid w:val="00D36F9F"/>
    <w:rsid w:val="00D37196"/>
    <w:rsid w:val="00D54659"/>
    <w:rsid w:val="00D55304"/>
    <w:rsid w:val="00D57A34"/>
    <w:rsid w:val="00D63666"/>
    <w:rsid w:val="00D65251"/>
    <w:rsid w:val="00D77B01"/>
    <w:rsid w:val="00D81F02"/>
    <w:rsid w:val="00D870F5"/>
    <w:rsid w:val="00D95880"/>
    <w:rsid w:val="00D96D3F"/>
    <w:rsid w:val="00D96E45"/>
    <w:rsid w:val="00DB05EF"/>
    <w:rsid w:val="00DB7563"/>
    <w:rsid w:val="00DB7CD8"/>
    <w:rsid w:val="00DC28E4"/>
    <w:rsid w:val="00DC4620"/>
    <w:rsid w:val="00DD05EA"/>
    <w:rsid w:val="00DD0A5C"/>
    <w:rsid w:val="00DF35D9"/>
    <w:rsid w:val="00DF4843"/>
    <w:rsid w:val="00E02428"/>
    <w:rsid w:val="00E155F8"/>
    <w:rsid w:val="00E17CCA"/>
    <w:rsid w:val="00E316BC"/>
    <w:rsid w:val="00E5634D"/>
    <w:rsid w:val="00E64FDE"/>
    <w:rsid w:val="00E673FA"/>
    <w:rsid w:val="00E73CB4"/>
    <w:rsid w:val="00E76140"/>
    <w:rsid w:val="00E8096B"/>
    <w:rsid w:val="00EA7543"/>
    <w:rsid w:val="00EB44A2"/>
    <w:rsid w:val="00EC0AED"/>
    <w:rsid w:val="00EF5307"/>
    <w:rsid w:val="00F05A8C"/>
    <w:rsid w:val="00F21BC2"/>
    <w:rsid w:val="00F2261C"/>
    <w:rsid w:val="00F25912"/>
    <w:rsid w:val="00F2707D"/>
    <w:rsid w:val="00F32BE9"/>
    <w:rsid w:val="00F32CB6"/>
    <w:rsid w:val="00F350AB"/>
    <w:rsid w:val="00F42CF5"/>
    <w:rsid w:val="00F5173B"/>
    <w:rsid w:val="00F53512"/>
    <w:rsid w:val="00F60F83"/>
    <w:rsid w:val="00F74AC2"/>
    <w:rsid w:val="00F75C93"/>
    <w:rsid w:val="00F94862"/>
    <w:rsid w:val="00F94910"/>
    <w:rsid w:val="00FA2903"/>
    <w:rsid w:val="00FA3B4D"/>
    <w:rsid w:val="00FA52A2"/>
    <w:rsid w:val="00FB3848"/>
    <w:rsid w:val="00FB4FF1"/>
    <w:rsid w:val="00FC107F"/>
    <w:rsid w:val="00FC15C5"/>
    <w:rsid w:val="00FE2B85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6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6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1016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D1016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Normal (Web)"/>
    <w:basedOn w:val="a"/>
    <w:uiPriority w:val="99"/>
    <w:semiHidden/>
    <w:unhideWhenUsed/>
    <w:rsid w:val="007D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A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6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6F1"/>
  </w:style>
  <w:style w:type="paragraph" w:styleId="a9">
    <w:name w:val="footer"/>
    <w:basedOn w:val="a"/>
    <w:link w:val="aa"/>
    <w:uiPriority w:val="99"/>
    <w:unhideWhenUsed/>
    <w:rsid w:val="004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6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1016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D1016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Normal (Web)"/>
    <w:basedOn w:val="a"/>
    <w:uiPriority w:val="99"/>
    <w:semiHidden/>
    <w:unhideWhenUsed/>
    <w:rsid w:val="007D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A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6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6F1"/>
  </w:style>
  <w:style w:type="paragraph" w:styleId="a9">
    <w:name w:val="footer"/>
    <w:basedOn w:val="a"/>
    <w:link w:val="aa"/>
    <w:uiPriority w:val="99"/>
    <w:unhideWhenUsed/>
    <w:rsid w:val="004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78D4DC394303DA5FE6EAC21B93D22B9C411E48E914F381C534AD1E7BCFFEA822455936D85B6CB6E7E89CB348ZA48I" TargetMode="External"/><Relationship Id="rId18" Type="http://schemas.openxmlformats.org/officeDocument/2006/relationships/hyperlink" Target="consultantplus://offline/ref=7778D4DC394303DA5FE6EAC21B93D22B9C401C48EF13F381C534AD1E7BCFFEA83045013ADA5C77B7E2FDCAE20EFEC0950A469A34DDF3C327Z141I" TargetMode="External"/><Relationship Id="rId26" Type="http://schemas.openxmlformats.org/officeDocument/2006/relationships/hyperlink" Target="consultantplus://offline/ref=7778D4DC394303DA5FE6EAC21B93D22B9C401C48EF13F381C534AD1E7BCFFEA83045013ADA5C76B4E8FDCAE20EFEC0950A469A34DDF3C327Z14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78D4DC394303DA5FE6EAC21B93D22B9C401C48EF13F381C534AD1E7BCFFEA822455936D85B6CB6E7E89CB348ZA4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78D4DC394303DA5FE6EAD418FF8D2E9E4F4142EB16F8D39161AB49249FF8FD7005076F99187FB7E0F69EB24AA099C6490D9731C4EFC3220C1FB3C2Z940I" TargetMode="External"/><Relationship Id="rId17" Type="http://schemas.openxmlformats.org/officeDocument/2006/relationships/hyperlink" Target="consultantplus://offline/ref=7778D4DC394303DA5FE6EAC21B93D22B9C401C48EF13F381C534AD1E7BCFFEA822455936D85B6CB6E7E89CB348ZA48I" TargetMode="External"/><Relationship Id="rId25" Type="http://schemas.openxmlformats.org/officeDocument/2006/relationships/hyperlink" Target="consultantplus://offline/ref=7778D4DC394303DA5FE6EAC21B93D22B9C401C48EF13F381C534AD1E7BCFFEA83045013ADA5C76B4E3FDCAE20EFEC0950A469A34DDF3C327Z14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8D4DC394303DA5FE6EAC21B93D22B9C411E48ED12F381C534AD1E7BCFFEA822455936D85B6CB6E7E89CB348ZA48I" TargetMode="External"/><Relationship Id="rId20" Type="http://schemas.openxmlformats.org/officeDocument/2006/relationships/hyperlink" Target="consultantplus://offline/ref=7778D4DC394303DA5FE6EAC21B93D22B9C401C48EF13F381C534AD1E7BCFFEA822455936D85B6CB6E7E89CB348ZA48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78D4DC394303DA5FE6EAC21B93D22B9C411E48ED12F381C534AD1E7BCFFEA822455936D85B6CB6E7E89CB348ZA48I" TargetMode="External"/><Relationship Id="rId24" Type="http://schemas.openxmlformats.org/officeDocument/2006/relationships/hyperlink" Target="consultantplus://offline/ref=7778D4DC394303DA5FE6EAC21B93D22B9C401C48EF13F381C534AD1E7BCFFEA83045013ADA5C7BBFE8FDCAE20EFEC0950A469A34DDF3C327Z14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78D4DC394303DA5FE6EAC21B93D22B9C411E48E914F381C534AD1E7BCFFEA822455936D85B6CB6E7E89CB348ZA48I" TargetMode="External"/><Relationship Id="rId23" Type="http://schemas.openxmlformats.org/officeDocument/2006/relationships/hyperlink" Target="consultantplus://offline/ref=7778D4DC394303DA5FE6EAC21B93D22B9C471948EB15F381C534AD1E7BCFFEA83045013ADA5C72B7E4FDCAE20EFEC0950A469A34DDF3C327Z141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778D4DC394303DA5FE6EAC21B93D22B9C411E48E914F381C534AD1E7BCFFEA83045013AD95879E2B1B2CBBE48ACD3970A469833C1ZF42I" TargetMode="External"/><Relationship Id="rId19" Type="http://schemas.openxmlformats.org/officeDocument/2006/relationships/hyperlink" Target="consultantplus://offline/ref=7778D4DC394303DA5FE6EAC21B93D22B9C441C48ED12F381C534AD1E7BCFFEA83045013ADA5C75B0E2FDCAE20EFEC0950A469A34DDF3C327Z14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778D4DC394303DA5FE6EAC21B93D22B9C401C48EF13F381C534AD1E7BCFFEA822455936D85B6CB6E7E89CB348ZA48I" TargetMode="External"/><Relationship Id="rId22" Type="http://schemas.openxmlformats.org/officeDocument/2006/relationships/hyperlink" Target="consultantplus://offline/ref=7778D4DC394303DA5FE6EAC21B93D22B9C451A49ED17F381C534AD1E7BCFFEA83045013ADA5C72B6E7FDCAE20EFEC0950A469A34DDF3C327Z141I" TargetMode="External"/><Relationship Id="rId27" Type="http://schemas.openxmlformats.org/officeDocument/2006/relationships/hyperlink" Target="consultantplus://offline/ref=7778D4DC394303DA5FE6EAC21B93D22B9C401C48EF13F381C534AD1E7BCFFEA83045013ADA5C71B5E8FDCAE20EFEC0950A469A34DDF3C327Z14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1F0E-4AE9-45CC-9484-AAECBBD8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7382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Женя</cp:lastModifiedBy>
  <cp:revision>2</cp:revision>
  <cp:lastPrinted>2023-10-26T14:50:00Z</cp:lastPrinted>
  <dcterms:created xsi:type="dcterms:W3CDTF">2023-10-27T11:59:00Z</dcterms:created>
  <dcterms:modified xsi:type="dcterms:W3CDTF">2023-10-27T11:59:00Z</dcterms:modified>
</cp:coreProperties>
</file>